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43E" w:rsidRDefault="00DD443E" w:rsidP="00DD443E">
      <w:pPr>
        <w:pStyle w:val="Heading2"/>
        <w:rPr>
          <w:rFonts w:ascii="Georgia" w:hAnsi="Georgia"/>
          <w:color w:val="505050"/>
        </w:rPr>
      </w:pPr>
      <w:r>
        <w:rPr>
          <w:rFonts w:ascii="Georgia" w:hAnsi="Georgia"/>
          <w:color w:val="505050"/>
        </w:rPr>
        <w:t>Abstract</w:t>
      </w:r>
    </w:p>
    <w:p w:rsidR="00DD443E" w:rsidRDefault="00DD443E" w:rsidP="00DD443E">
      <w:pPr>
        <w:pStyle w:val="NormalWeb"/>
        <w:spacing w:before="0" w:beforeAutospacing="0" w:after="0" w:afterAutospacing="0"/>
        <w:rPr>
          <w:rFonts w:ascii="Georgia" w:hAnsi="Georgia"/>
          <w:color w:val="2E2E2E"/>
          <w:sz w:val="27"/>
          <w:szCs w:val="27"/>
        </w:rPr>
      </w:pPr>
      <w:r>
        <w:rPr>
          <w:rFonts w:ascii="Georgia" w:hAnsi="Georgia"/>
          <w:color w:val="2E2E2E"/>
          <w:sz w:val="27"/>
          <w:szCs w:val="27"/>
        </w:rPr>
        <w:t>Research on convective heat transfer in the </w:t>
      </w:r>
      <w:hyperlink r:id="rId4" w:tooltip="Learn more about microscale from ScienceDirect's AI-generated Topic Pages" w:history="1">
        <w:r>
          <w:rPr>
            <w:rStyle w:val="Hyperlink"/>
            <w:rFonts w:ascii="Georgia" w:hAnsi="Georgia"/>
            <w:color w:val="2E2E2E"/>
            <w:sz w:val="27"/>
            <w:szCs w:val="27"/>
          </w:rPr>
          <w:t>microscale</w:t>
        </w:r>
      </w:hyperlink>
      <w:r>
        <w:rPr>
          <w:rFonts w:ascii="Georgia" w:hAnsi="Georgia"/>
          <w:color w:val="2E2E2E"/>
          <w:sz w:val="27"/>
          <w:szCs w:val="27"/>
        </w:rPr>
        <w:t> backward-facing step (MBFS) and microscale forward-facing step (MFFS) has been extensively conducted in the past decade. This review summarizes numerous researches on the three topics; the first section focuses on studying the effect of the geometry on the fluid flow and heat transfer behavior. The second and the third sections concentrate on the effect of the inclination angle and the flow regime on the fluid flow and </w:t>
      </w:r>
      <w:hyperlink r:id="rId5" w:tooltip="Learn more about heat transfer enhancement from ScienceDirect's AI-generated Topic Pages" w:history="1">
        <w:r>
          <w:rPr>
            <w:rStyle w:val="Hyperlink"/>
            <w:rFonts w:ascii="Georgia" w:hAnsi="Georgia"/>
            <w:color w:val="2E2E2E"/>
            <w:sz w:val="27"/>
            <w:szCs w:val="27"/>
          </w:rPr>
          <w:t>heat transfer enhancement</w:t>
        </w:r>
      </w:hyperlink>
      <w:r>
        <w:rPr>
          <w:rFonts w:ascii="Georgia" w:hAnsi="Georgia"/>
          <w:color w:val="2E2E2E"/>
          <w:sz w:val="27"/>
          <w:szCs w:val="27"/>
        </w:rPr>
        <w:t>. The purpose of this article is to get a clear view and detailed summary of the influence of several parameters such as the geometrical specifications, type of fluids and boundary conditions. The enhancement in the </w:t>
      </w:r>
      <w:proofErr w:type="spellStart"/>
      <w:r>
        <w:rPr>
          <w:rFonts w:ascii="Georgia" w:hAnsi="Georgia"/>
          <w:color w:val="2E2E2E"/>
          <w:sz w:val="27"/>
          <w:szCs w:val="27"/>
        </w:rPr>
        <w:fldChar w:fldCharType="begin"/>
      </w:r>
      <w:r>
        <w:rPr>
          <w:rFonts w:ascii="Georgia" w:hAnsi="Georgia"/>
          <w:color w:val="2E2E2E"/>
          <w:sz w:val="27"/>
          <w:szCs w:val="27"/>
        </w:rPr>
        <w:instrText xml:space="preserve"> HYPERLINK "https://www.sciencedirect.com/topics/engineering/nusselt-number" \o "Learn more about Nusselt number from ScienceDirect's AI-generated Topic Pages" </w:instrText>
      </w:r>
      <w:r>
        <w:rPr>
          <w:rFonts w:ascii="Georgia" w:hAnsi="Georgia"/>
          <w:color w:val="2E2E2E"/>
          <w:sz w:val="27"/>
          <w:szCs w:val="27"/>
        </w:rPr>
        <w:fldChar w:fldCharType="separate"/>
      </w:r>
      <w:r>
        <w:rPr>
          <w:rStyle w:val="Hyperlink"/>
          <w:rFonts w:ascii="Georgia" w:hAnsi="Georgia"/>
          <w:color w:val="2E2E2E"/>
          <w:sz w:val="27"/>
          <w:szCs w:val="27"/>
        </w:rPr>
        <w:t>Nusselt</w:t>
      </w:r>
      <w:proofErr w:type="spellEnd"/>
      <w:r>
        <w:rPr>
          <w:rStyle w:val="Hyperlink"/>
          <w:rFonts w:ascii="Georgia" w:hAnsi="Georgia"/>
          <w:color w:val="2E2E2E"/>
          <w:sz w:val="27"/>
          <w:szCs w:val="27"/>
        </w:rPr>
        <w:t xml:space="preserve"> number</w:t>
      </w:r>
      <w:r>
        <w:rPr>
          <w:rFonts w:ascii="Georgia" w:hAnsi="Georgia"/>
          <w:color w:val="2E2E2E"/>
          <w:sz w:val="27"/>
          <w:szCs w:val="27"/>
        </w:rPr>
        <w:fldChar w:fldCharType="end"/>
      </w:r>
      <w:r>
        <w:rPr>
          <w:rFonts w:ascii="Georgia" w:hAnsi="Georgia"/>
          <w:color w:val="2E2E2E"/>
          <w:sz w:val="27"/>
          <w:szCs w:val="27"/>
        </w:rPr>
        <w:t> is the main target of such research where correlation equations were developed in numerical and experimental studies are reported.</w:t>
      </w:r>
    </w:p>
    <w:p w:rsidR="00F41A14" w:rsidRPr="00DD443E" w:rsidRDefault="00F41A14" w:rsidP="00DD443E">
      <w:bookmarkStart w:id="0" w:name="_GoBack"/>
      <w:bookmarkEnd w:id="0"/>
    </w:p>
    <w:sectPr w:rsidR="00F41A14" w:rsidRPr="00DD4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1A1852"/>
    <w:rsid w:val="00635894"/>
    <w:rsid w:val="00647EB9"/>
    <w:rsid w:val="007A01DA"/>
    <w:rsid w:val="00810B19"/>
    <w:rsid w:val="00997A7D"/>
    <w:rsid w:val="00B51500"/>
    <w:rsid w:val="00DD443E"/>
    <w:rsid w:val="00E044ED"/>
    <w:rsid w:val="00F4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 w:type="character" w:styleId="Hyperlink">
    <w:name w:val="Hyperlink"/>
    <w:basedOn w:val="DefaultParagraphFont"/>
    <w:uiPriority w:val="99"/>
    <w:semiHidden/>
    <w:unhideWhenUsed/>
    <w:rsid w:val="001A18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93">
      <w:bodyDiv w:val="1"/>
      <w:marLeft w:val="0"/>
      <w:marRight w:val="0"/>
      <w:marTop w:val="0"/>
      <w:marBottom w:val="0"/>
      <w:divBdr>
        <w:top w:val="none" w:sz="0" w:space="0" w:color="auto"/>
        <w:left w:val="none" w:sz="0" w:space="0" w:color="auto"/>
        <w:bottom w:val="none" w:sz="0" w:space="0" w:color="auto"/>
        <w:right w:val="none" w:sz="0" w:space="0" w:color="auto"/>
      </w:divBdr>
      <w:divsChild>
        <w:div w:id="1187600026">
          <w:marLeft w:val="0"/>
          <w:marRight w:val="0"/>
          <w:marTop w:val="0"/>
          <w:marBottom w:val="0"/>
          <w:divBdr>
            <w:top w:val="none" w:sz="0" w:space="0" w:color="auto"/>
            <w:left w:val="none" w:sz="0" w:space="0" w:color="auto"/>
            <w:bottom w:val="none" w:sz="0" w:space="0" w:color="auto"/>
            <w:right w:val="none" w:sz="0" w:space="0" w:color="auto"/>
          </w:divBdr>
        </w:div>
      </w:divsChild>
    </w:div>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420026290">
      <w:bodyDiv w:val="1"/>
      <w:marLeft w:val="0"/>
      <w:marRight w:val="0"/>
      <w:marTop w:val="0"/>
      <w:marBottom w:val="0"/>
      <w:divBdr>
        <w:top w:val="none" w:sz="0" w:space="0" w:color="auto"/>
        <w:left w:val="none" w:sz="0" w:space="0" w:color="auto"/>
        <w:bottom w:val="none" w:sz="0" w:space="0" w:color="auto"/>
        <w:right w:val="none" w:sz="0" w:space="0" w:color="auto"/>
      </w:divBdr>
      <w:divsChild>
        <w:div w:id="1061949749">
          <w:marLeft w:val="0"/>
          <w:marRight w:val="0"/>
          <w:marTop w:val="0"/>
          <w:marBottom w:val="0"/>
          <w:divBdr>
            <w:top w:val="none" w:sz="0" w:space="0" w:color="auto"/>
            <w:left w:val="none" w:sz="0" w:space="0" w:color="auto"/>
            <w:bottom w:val="none" w:sz="0" w:space="0" w:color="auto"/>
            <w:right w:val="none" w:sz="0" w:space="0" w:color="auto"/>
          </w:divBdr>
        </w:div>
      </w:divsChild>
    </w:div>
    <w:div w:id="453255246">
      <w:bodyDiv w:val="1"/>
      <w:marLeft w:val="0"/>
      <w:marRight w:val="0"/>
      <w:marTop w:val="0"/>
      <w:marBottom w:val="0"/>
      <w:divBdr>
        <w:top w:val="none" w:sz="0" w:space="0" w:color="auto"/>
        <w:left w:val="none" w:sz="0" w:space="0" w:color="auto"/>
        <w:bottom w:val="none" w:sz="0" w:space="0" w:color="auto"/>
        <w:right w:val="none" w:sz="0" w:space="0" w:color="auto"/>
      </w:divBdr>
      <w:divsChild>
        <w:div w:id="1286034939">
          <w:marLeft w:val="0"/>
          <w:marRight w:val="0"/>
          <w:marTop w:val="0"/>
          <w:marBottom w:val="0"/>
          <w:divBdr>
            <w:top w:val="none" w:sz="0" w:space="0" w:color="auto"/>
            <w:left w:val="none" w:sz="0" w:space="0" w:color="auto"/>
            <w:bottom w:val="none" w:sz="0" w:space="0" w:color="auto"/>
            <w:right w:val="none" w:sz="0" w:space="0" w:color="auto"/>
          </w:divBdr>
        </w:div>
      </w:divsChild>
    </w:div>
    <w:div w:id="974872301">
      <w:bodyDiv w:val="1"/>
      <w:marLeft w:val="0"/>
      <w:marRight w:val="0"/>
      <w:marTop w:val="0"/>
      <w:marBottom w:val="0"/>
      <w:divBdr>
        <w:top w:val="none" w:sz="0" w:space="0" w:color="auto"/>
        <w:left w:val="none" w:sz="0" w:space="0" w:color="auto"/>
        <w:bottom w:val="none" w:sz="0" w:space="0" w:color="auto"/>
        <w:right w:val="none" w:sz="0" w:space="0" w:color="auto"/>
      </w:divBdr>
      <w:divsChild>
        <w:div w:id="838471766">
          <w:marLeft w:val="0"/>
          <w:marRight w:val="0"/>
          <w:marTop w:val="0"/>
          <w:marBottom w:val="0"/>
          <w:divBdr>
            <w:top w:val="none" w:sz="0" w:space="0" w:color="auto"/>
            <w:left w:val="none" w:sz="0" w:space="0" w:color="auto"/>
            <w:bottom w:val="none" w:sz="0" w:space="0" w:color="auto"/>
            <w:right w:val="none" w:sz="0" w:space="0" w:color="auto"/>
          </w:divBdr>
        </w:div>
      </w:divsChild>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iencedirect.com/topics/engineering/heat-transfer-enhancement-for-application" TargetMode="External"/><Relationship Id="rId4" Type="http://schemas.openxmlformats.org/officeDocument/2006/relationships/hyperlink" Target="https://www.sciencedirect.com/topics/engineering/microsc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1186</Characters>
  <Application>Microsoft Office Word</Application>
  <DocSecurity>0</DocSecurity>
  <Lines>9</Lines>
  <Paragraphs>2</Paragraphs>
  <ScaleCrop>false</ScaleCrop>
  <Company>SACC</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17</cp:revision>
  <dcterms:created xsi:type="dcterms:W3CDTF">2022-10-20T14:48:00Z</dcterms:created>
  <dcterms:modified xsi:type="dcterms:W3CDTF">2022-10-20T15:12:00Z</dcterms:modified>
</cp:coreProperties>
</file>