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3B" w:rsidRPr="00FA5717" w:rsidRDefault="0011713B" w:rsidP="00FA5717">
      <w:pPr>
        <w:spacing w:line="264" w:lineRule="auto"/>
        <w:ind w:left="1292" w:hanging="540"/>
        <w:jc w:val="center"/>
        <w:rPr>
          <w:rFonts w:ascii="Arial" w:hAnsi="Arial" w:cs="MCS Taybah S_U normal." w:hint="cs"/>
          <w:bCs/>
          <w:sz w:val="32"/>
          <w:szCs w:val="40"/>
          <w:rtl/>
          <w:lang w:bidi="ar-IQ"/>
        </w:rPr>
      </w:pPr>
      <w:r w:rsidRPr="00FA5717">
        <w:rPr>
          <w:rFonts w:ascii="Arial" w:hAnsi="Arial" w:cs="MCS Taybah S_U normal." w:hint="cs"/>
          <w:bCs/>
          <w:sz w:val="32"/>
          <w:szCs w:val="40"/>
          <w:rtl/>
          <w:lang w:bidi="ar-IQ"/>
        </w:rPr>
        <w:t>الصناعات الغذائية في محافظة كركوك</w:t>
      </w:r>
    </w:p>
    <w:p w:rsidR="00FA5717" w:rsidRDefault="00FA5717" w:rsidP="00FA5717">
      <w:pPr>
        <w:spacing w:line="264" w:lineRule="auto"/>
        <w:ind w:left="1292" w:hanging="540"/>
        <w:jc w:val="center"/>
        <w:rPr>
          <w:rFonts w:ascii="Arial" w:hAnsi="Arial" w:cs="MCS Taybah S_U normal." w:hint="cs"/>
          <w:b/>
          <w:sz w:val="32"/>
          <w:szCs w:val="40"/>
          <w:rtl/>
          <w:lang w:bidi="ar-IQ"/>
        </w:rPr>
      </w:pPr>
      <w:r>
        <w:rPr>
          <w:rFonts w:ascii="Arial" w:hAnsi="Arial" w:cs="MCS Taybah S_U normal." w:hint="cs"/>
          <w:b/>
          <w:sz w:val="32"/>
          <w:szCs w:val="40"/>
          <w:rtl/>
          <w:lang w:bidi="ar-IQ"/>
        </w:rPr>
        <w:t>ا.م.د.محمد طه نايل الحياني     ا.م.صبحي احمد مخلف الدليمي</w:t>
      </w:r>
    </w:p>
    <w:p w:rsidR="00FA5717" w:rsidRDefault="00FA5717" w:rsidP="00FA5717">
      <w:pPr>
        <w:spacing w:line="264" w:lineRule="auto"/>
        <w:ind w:left="1292" w:hanging="540"/>
        <w:jc w:val="center"/>
        <w:rPr>
          <w:rFonts w:ascii="Arial" w:hAnsi="Arial" w:cs="MCS Taybah S_U normal." w:hint="cs"/>
          <w:b/>
          <w:sz w:val="32"/>
          <w:szCs w:val="40"/>
          <w:rtl/>
          <w:lang w:bidi="ar-IQ"/>
        </w:rPr>
      </w:pPr>
    </w:p>
    <w:p w:rsidR="0011713B" w:rsidRPr="00965CF6" w:rsidRDefault="0011713B" w:rsidP="0011713B">
      <w:pPr>
        <w:spacing w:line="264" w:lineRule="auto"/>
        <w:ind w:firstLine="720"/>
        <w:jc w:val="lowKashida"/>
        <w:rPr>
          <w:rFonts w:ascii="Arial" w:hAnsi="Arial" w:cs="MCS Taybah S_U normal." w:hint="cs"/>
          <w:sz w:val="40"/>
          <w:szCs w:val="40"/>
          <w:rtl/>
          <w:lang w:bidi="ar-IQ"/>
        </w:rPr>
      </w:pPr>
      <w:r w:rsidRPr="00965CF6">
        <w:rPr>
          <w:rFonts w:ascii="Arial" w:hAnsi="Arial" w:cs="MCS Taybah S_U normal." w:hint="cs"/>
          <w:sz w:val="40"/>
          <w:szCs w:val="40"/>
          <w:rtl/>
          <w:lang w:bidi="ar-IQ"/>
        </w:rPr>
        <w:t>المقدمة</w:t>
      </w:r>
    </w:p>
    <w:p w:rsidR="0011713B" w:rsidRPr="006A77B3" w:rsidRDefault="0011713B" w:rsidP="0011713B">
      <w:pPr>
        <w:spacing w:line="264" w:lineRule="auto"/>
        <w:ind w:firstLine="720"/>
        <w:jc w:val="lowKashida"/>
        <w:rPr>
          <w:rFonts w:ascii="Arial" w:hAnsi="Arial" w:cs="Simplified Arabic" w:hint="cs"/>
          <w:sz w:val="30"/>
          <w:szCs w:val="32"/>
          <w:rtl/>
          <w:lang w:bidi="ar-IQ"/>
        </w:rPr>
      </w:pPr>
      <w:r w:rsidRPr="006A77B3">
        <w:rPr>
          <w:rFonts w:ascii="Arial" w:hAnsi="Arial" w:cs="Simplified Arabic" w:hint="cs"/>
          <w:sz w:val="30"/>
          <w:szCs w:val="32"/>
          <w:rtl/>
          <w:lang w:bidi="ar-IQ"/>
        </w:rPr>
        <w:t>تعد الصناعة نشاطا قادرا على تأمين احتياجات السكان في الكم والكيف، علاوة على حجم الوفورات الاقتصادية والمجتمعية الممكن إيجادها في بيئات توطنها</w:t>
      </w:r>
      <w:r w:rsidRPr="006A77B3">
        <w:rPr>
          <w:rFonts w:ascii="Arial" w:hAnsi="Arial" w:cs="Simplified Arabic" w:hint="cs"/>
          <w:sz w:val="30"/>
          <w:szCs w:val="32"/>
          <w:vertAlign w:val="superscript"/>
          <w:rtl/>
          <w:lang w:bidi="ar-IQ"/>
        </w:rPr>
        <w:t>(</w:t>
      </w:r>
      <w:r w:rsidRPr="006A77B3">
        <w:rPr>
          <w:rStyle w:val="a4"/>
          <w:rFonts w:ascii="Arial" w:hAnsi="Arial" w:cs="Simplified Arabic"/>
          <w:sz w:val="30"/>
          <w:szCs w:val="32"/>
          <w:rtl/>
          <w:lang w:bidi="ar-IQ"/>
        </w:rPr>
        <w:footnoteReference w:id="2"/>
      </w:r>
      <w:r w:rsidRPr="006A77B3">
        <w:rPr>
          <w:rFonts w:ascii="Arial" w:hAnsi="Arial" w:cs="Simplified Arabic" w:hint="cs"/>
          <w:sz w:val="30"/>
          <w:szCs w:val="32"/>
          <w:vertAlign w:val="superscript"/>
          <w:rtl/>
          <w:lang w:bidi="ar-IQ"/>
        </w:rPr>
        <w:t>)</w:t>
      </w:r>
      <w:r w:rsidRPr="006A77B3">
        <w:rPr>
          <w:rFonts w:ascii="Arial" w:hAnsi="Arial" w:cs="Simplified Arabic" w:hint="cs"/>
          <w:sz w:val="30"/>
          <w:szCs w:val="32"/>
          <w:rtl/>
          <w:lang w:bidi="ar-IQ"/>
        </w:rPr>
        <w:t>.</w:t>
      </w:r>
    </w:p>
    <w:p w:rsidR="0011713B" w:rsidRDefault="0011713B" w:rsidP="00FA5717">
      <w:pPr>
        <w:spacing w:line="264" w:lineRule="auto"/>
        <w:ind w:firstLine="720"/>
        <w:jc w:val="lowKashida"/>
        <w:rPr>
          <w:rFonts w:ascii="Arial" w:hAnsi="Arial" w:cs="Simplified Arabic" w:hint="cs"/>
          <w:sz w:val="30"/>
          <w:szCs w:val="32"/>
          <w:rtl/>
          <w:lang w:bidi="ar-IQ"/>
        </w:rPr>
      </w:pPr>
      <w:r w:rsidRPr="006A77B3">
        <w:rPr>
          <w:rFonts w:ascii="Arial" w:hAnsi="Arial" w:cs="Simplified Arabic" w:hint="cs"/>
          <w:sz w:val="30"/>
          <w:szCs w:val="32"/>
          <w:rtl/>
          <w:lang w:bidi="ar-IQ"/>
        </w:rPr>
        <w:t>إنَّ توطن الصناعة في منطقة ما، له تأثيراته الواضحة على النواحي الاقتصادية من خلال تأثيراتها على الدخل ومستوى معيشة ورفاهية أبناء المجتمع وتطور البلدان وتقدمها، أما التأثيرات الأخرى فتتمثل بما تحدثه من تغيرات في المجالات الاجتماعية والخدمات والتحضيرات والجوانب الأمنية</w:t>
      </w:r>
      <w:r w:rsidRPr="006A77B3">
        <w:rPr>
          <w:rFonts w:ascii="Arial" w:hAnsi="Arial" w:cs="Simplified Arabic" w:hint="cs"/>
          <w:sz w:val="30"/>
          <w:szCs w:val="32"/>
          <w:vertAlign w:val="superscript"/>
          <w:rtl/>
          <w:lang w:bidi="ar-IQ"/>
        </w:rPr>
        <w:t>(</w:t>
      </w:r>
      <w:r w:rsidRPr="006A77B3">
        <w:rPr>
          <w:rStyle w:val="a4"/>
          <w:rFonts w:ascii="Arial" w:hAnsi="Arial" w:cs="Simplified Arabic"/>
          <w:sz w:val="30"/>
          <w:szCs w:val="32"/>
          <w:rtl/>
          <w:lang w:bidi="ar-IQ"/>
        </w:rPr>
        <w:footnoteReference w:id="3"/>
      </w:r>
      <w:r w:rsidRPr="006A77B3">
        <w:rPr>
          <w:rFonts w:ascii="Arial" w:hAnsi="Arial" w:cs="Simplified Arabic" w:hint="cs"/>
          <w:sz w:val="30"/>
          <w:szCs w:val="32"/>
          <w:vertAlign w:val="superscript"/>
          <w:rtl/>
          <w:lang w:bidi="ar-IQ"/>
        </w:rPr>
        <w:t>)</w:t>
      </w:r>
      <w:r w:rsidRPr="006A77B3">
        <w:rPr>
          <w:rFonts w:ascii="Arial" w:hAnsi="Arial" w:cs="Simplified Arabic" w:hint="cs"/>
          <w:sz w:val="30"/>
          <w:szCs w:val="32"/>
          <w:rtl/>
          <w:lang w:bidi="ar-IQ"/>
        </w:rPr>
        <w:t xml:space="preserve">.كذلك لها تأثيرات عمرانية تظهر في المنطقة من خلال تأثيرها في المشاريع الصناعية من الأبنية والمنشآت الإنتاجية والسكن والمشاريع الخدمية بمختلف أنواعها </w:t>
      </w:r>
      <w:r w:rsidRPr="006A77B3">
        <w:rPr>
          <w:rFonts w:ascii="Arial" w:hAnsi="Arial" w:cs="Simplified Arabic" w:hint="eastAsia"/>
          <w:sz w:val="30"/>
          <w:szCs w:val="32"/>
          <w:rtl/>
          <w:lang w:bidi="ar-IQ"/>
        </w:rPr>
        <w:t>«التعليمية، الصحية، الثقافية، الترفيهية، طرق النقل</w:t>
      </w:r>
      <w:r w:rsidRPr="006A77B3">
        <w:rPr>
          <w:rFonts w:ascii="Arial" w:hAnsi="Arial" w:cs="Simplified Arabic" w:hint="cs"/>
          <w:sz w:val="30"/>
          <w:szCs w:val="32"/>
          <w:rtl/>
          <w:lang w:bidi="ar-IQ"/>
        </w:rPr>
        <w:t>». كما أن لها تأثيرات بيئية، إذا أجيد</w:t>
      </w:r>
      <w:r w:rsidR="00683728">
        <w:rPr>
          <w:rFonts w:ascii="Arial" w:hAnsi="Arial" w:cs="Simplified Arabic" w:hint="cs"/>
          <w:sz w:val="30"/>
          <w:szCs w:val="32"/>
          <w:rtl/>
          <w:lang w:bidi="ar-IQ"/>
        </w:rPr>
        <w:t xml:space="preserve"> اختيار موقعها.</w:t>
      </w:r>
    </w:p>
    <w:p w:rsidR="00683728" w:rsidRDefault="00683728" w:rsidP="0011713B">
      <w:pPr>
        <w:spacing w:line="264" w:lineRule="auto"/>
        <w:ind w:firstLine="720"/>
        <w:jc w:val="lowKashida"/>
        <w:rPr>
          <w:rFonts w:ascii="Arial" w:hAnsi="Arial" w:cs="Simplified Arabic" w:hint="cs"/>
          <w:sz w:val="30"/>
          <w:szCs w:val="32"/>
          <w:rtl/>
          <w:lang w:bidi="ar-IQ"/>
        </w:rPr>
      </w:pPr>
      <w:r>
        <w:rPr>
          <w:rFonts w:ascii="Arial" w:hAnsi="Arial" w:cs="Simplified Arabic" w:hint="cs"/>
          <w:sz w:val="30"/>
          <w:szCs w:val="32"/>
          <w:rtl/>
          <w:lang w:bidi="ar-IQ"/>
        </w:rPr>
        <w:t>و</w:t>
      </w:r>
      <w:r w:rsidRPr="00F1210E">
        <w:rPr>
          <w:rFonts w:ascii="Arial" w:hAnsi="Arial" w:cs="Simplified Arabic" w:hint="cs"/>
          <w:sz w:val="30"/>
          <w:szCs w:val="32"/>
          <w:rtl/>
          <w:lang w:bidi="ar-IQ"/>
        </w:rPr>
        <w:t>تعد الصناعات الغذائية إحدى القطاعات الصناعية المهمة، وتحتل مكانة متميزة بين القطاعات الصناعية لكون منتجاتها تعد سلعا أساسية تطمح كل الدول إلى ضمان توفرها لسد حاجة أبنائها من المنتجات الغذائية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4"/>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683728" w:rsidRDefault="00683728" w:rsidP="0011713B">
      <w:pPr>
        <w:spacing w:line="264" w:lineRule="auto"/>
        <w:ind w:firstLine="720"/>
        <w:jc w:val="lowKashida"/>
        <w:rPr>
          <w:rFonts w:ascii="Arial" w:hAnsi="Arial" w:cs="Simplified Arabic" w:hint="cs"/>
          <w:b/>
          <w:bCs/>
          <w:sz w:val="30"/>
          <w:szCs w:val="32"/>
          <w:rtl/>
          <w:lang w:bidi="ar-IQ"/>
        </w:rPr>
      </w:pPr>
      <w:r w:rsidRPr="00683728">
        <w:rPr>
          <w:rFonts w:ascii="Arial" w:hAnsi="Arial" w:cs="Simplified Arabic" w:hint="cs"/>
          <w:b/>
          <w:bCs/>
          <w:sz w:val="30"/>
          <w:szCs w:val="32"/>
          <w:rtl/>
          <w:lang w:bidi="ar-IQ"/>
        </w:rPr>
        <w:t>موقع منطقة الدراسة</w:t>
      </w:r>
    </w:p>
    <w:p w:rsidR="00FA5717" w:rsidRPr="00FA5717" w:rsidRDefault="00683728" w:rsidP="00FA5717">
      <w:pPr>
        <w:ind w:firstLine="720"/>
        <w:jc w:val="lowKashida"/>
        <w:rPr>
          <w:rFonts w:ascii="Arial" w:hAnsi="Arial" w:cs="Simplified Arabic" w:hint="cs"/>
          <w:sz w:val="30"/>
          <w:szCs w:val="32"/>
          <w:rtl/>
        </w:rPr>
      </w:pPr>
      <w:r w:rsidRPr="00224E49">
        <w:rPr>
          <w:rFonts w:ascii="Arial" w:hAnsi="Arial" w:cs="Simplified Arabic" w:hint="cs"/>
          <w:sz w:val="30"/>
          <w:szCs w:val="32"/>
          <w:rtl/>
        </w:rPr>
        <w:t xml:space="preserve">تقع محافظة كركوك في الجانب الشمالي للقطر، يحدها من الشمال محافظة أربيل، ومن الشمال الغربي محافظة نينوى، ومن الشرق محافظة السليمانية، ومن الجنوب الغربي محافظة صلاح الدين (الخريطة </w:t>
      </w:r>
      <w:r w:rsidRPr="00224E49">
        <w:rPr>
          <w:rFonts w:ascii="Arial" w:hAnsi="Arial" w:cs="Simplified Arabic"/>
          <w:sz w:val="30"/>
          <w:szCs w:val="32"/>
        </w:rPr>
        <w:t>1</w:t>
      </w:r>
      <w:r w:rsidRPr="00224E49">
        <w:rPr>
          <w:rFonts w:ascii="Arial" w:hAnsi="Arial" w:cs="Simplified Arabic" w:hint="cs"/>
          <w:sz w:val="30"/>
          <w:szCs w:val="32"/>
          <w:rtl/>
        </w:rPr>
        <w:t xml:space="preserve">). أما من حيث الموقع الفلكي فإن المحافظة </w:t>
      </w:r>
      <w:r w:rsidRPr="00224E49">
        <w:rPr>
          <w:rFonts w:ascii="Arial" w:hAnsi="Arial" w:cs="Simplified Arabic" w:hint="cs"/>
          <w:sz w:val="30"/>
          <w:szCs w:val="32"/>
          <w:rtl/>
        </w:rPr>
        <w:lastRenderedPageBreak/>
        <w:t xml:space="preserve">تنحصر بين دائرتي عرض </w:t>
      </w:r>
      <w:r w:rsidRPr="00224E49">
        <w:rPr>
          <w:rFonts w:ascii="Arial" w:hAnsi="Arial" w:cs="Simplified Arabic" w:hint="eastAsia"/>
          <w:sz w:val="30"/>
          <w:szCs w:val="32"/>
          <w:rtl/>
        </w:rPr>
        <w:t>«</w:t>
      </w:r>
      <w:r w:rsidRPr="00224E49">
        <w:rPr>
          <w:rFonts w:ascii="Arial" w:hAnsi="Arial" w:cs="Simplified Arabic"/>
          <w:position w:val="-6"/>
          <w:sz w:val="30"/>
          <w:szCs w:val="32"/>
        </w:rPr>
        <w:object w:dxaOrig="12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21pt" o:ole="">
            <v:imagedata r:id="rId8" o:title=""/>
          </v:shape>
          <o:OLEObject Type="Embed" ProgID="Equation.3" ShapeID="_x0000_i1025" DrawAspect="Content" ObjectID="_1423378220" r:id="rId9"/>
        </w:object>
      </w:r>
      <w:r w:rsidRPr="00224E49">
        <w:rPr>
          <w:rFonts w:ascii="Arial" w:hAnsi="Arial" w:cs="Simplified Arabic" w:hint="eastAsia"/>
          <w:sz w:val="30"/>
          <w:szCs w:val="32"/>
          <w:rtl/>
        </w:rPr>
        <w:t>»</w:t>
      </w:r>
      <w:r w:rsidRPr="00224E49">
        <w:rPr>
          <w:rFonts w:ascii="Arial" w:hAnsi="Arial" w:cs="Simplified Arabic" w:hint="cs"/>
          <w:sz w:val="30"/>
          <w:szCs w:val="32"/>
          <w:rtl/>
        </w:rPr>
        <w:t xml:space="preserve"> شمالا، وخطي طول </w:t>
      </w:r>
      <w:r w:rsidRPr="00224E49">
        <w:rPr>
          <w:rFonts w:ascii="Arial" w:hAnsi="Arial" w:cs="Simplified Arabic" w:hint="eastAsia"/>
          <w:sz w:val="30"/>
          <w:szCs w:val="32"/>
          <w:rtl/>
        </w:rPr>
        <w:t>«</w:t>
      </w:r>
      <w:r w:rsidRPr="00224E49">
        <w:rPr>
          <w:rFonts w:ascii="Arial" w:hAnsi="Arial" w:cs="Simplified Arabic"/>
          <w:position w:val="-6"/>
          <w:sz w:val="30"/>
          <w:szCs w:val="32"/>
        </w:rPr>
        <w:object w:dxaOrig="1100" w:dyaOrig="340">
          <v:shape id="_x0000_i1026" type="#_x0000_t75" style="width:54.75pt;height:17.25pt" o:ole="">
            <v:imagedata r:id="rId10" o:title=""/>
          </v:shape>
          <o:OLEObject Type="Embed" ProgID="Equation.3" ShapeID="_x0000_i1026" DrawAspect="Content" ObjectID="_1423378221" r:id="rId11"/>
        </w:object>
      </w:r>
      <w:r w:rsidRPr="00224E49">
        <w:rPr>
          <w:rFonts w:ascii="Arial" w:hAnsi="Arial" w:cs="Simplified Arabic" w:hint="cs"/>
          <w:sz w:val="30"/>
          <w:szCs w:val="32"/>
          <w:rtl/>
        </w:rPr>
        <w:t xml:space="preserve">» شرقا. وتقسم محافظة كركوك إداريا على أربعة أقضية، هي: مركز قضاء كركوك، وقضاء الحويجة، وقضاء دبس، وقضاء داقوق (الخريطة </w:t>
      </w:r>
      <w:r w:rsidRPr="00224E49">
        <w:rPr>
          <w:rFonts w:ascii="Arial" w:hAnsi="Arial" w:cs="Simplified Arabic"/>
          <w:sz w:val="30"/>
          <w:szCs w:val="32"/>
        </w:rPr>
        <w:t>2</w:t>
      </w:r>
      <w:r w:rsidRPr="00224E49">
        <w:rPr>
          <w:rFonts w:ascii="Arial" w:hAnsi="Arial" w:cs="Simplified Arabic" w:hint="cs"/>
          <w:sz w:val="30"/>
          <w:szCs w:val="32"/>
          <w:rtl/>
        </w:rPr>
        <w:t xml:space="preserve">). كما تنقسم على </w:t>
      </w:r>
      <w:r w:rsidRPr="00224E49">
        <w:rPr>
          <w:rFonts w:ascii="Arial" w:hAnsi="Arial" w:cs="Simplified Arabic"/>
          <w:sz w:val="30"/>
          <w:szCs w:val="32"/>
        </w:rPr>
        <w:t>16</w:t>
      </w:r>
      <w:r w:rsidRPr="00224E49">
        <w:rPr>
          <w:rFonts w:ascii="Arial" w:hAnsi="Arial" w:cs="Simplified Arabic" w:hint="cs"/>
          <w:sz w:val="30"/>
          <w:szCs w:val="32"/>
          <w:rtl/>
        </w:rPr>
        <w:t xml:space="preserve"> ناحية، وتبلغ مساحة</w:t>
      </w:r>
      <w:r>
        <w:rPr>
          <w:rFonts w:ascii="Arial" w:hAnsi="Arial" w:cs="Simplified Arabic" w:hint="cs"/>
          <w:sz w:val="30"/>
          <w:szCs w:val="32"/>
          <w:rtl/>
        </w:rPr>
        <w:t xml:space="preserve"> محافظة</w:t>
      </w:r>
      <w:r w:rsidRPr="00224E49">
        <w:rPr>
          <w:rFonts w:ascii="Arial" w:hAnsi="Arial" w:cs="Simplified Arabic" w:hint="cs"/>
          <w:sz w:val="30"/>
          <w:szCs w:val="32"/>
          <w:rtl/>
        </w:rPr>
        <w:t xml:space="preserve"> كركوك </w:t>
      </w:r>
      <w:r w:rsidRPr="00224E49">
        <w:rPr>
          <w:rFonts w:ascii="Arial" w:hAnsi="Arial" w:cs="Simplified Arabic" w:hint="eastAsia"/>
          <w:sz w:val="30"/>
          <w:szCs w:val="32"/>
          <w:rtl/>
        </w:rPr>
        <w:t>«</w:t>
      </w:r>
      <w:r w:rsidRPr="00224E49">
        <w:rPr>
          <w:rFonts w:ascii="Arial" w:hAnsi="Arial" w:cs="Simplified Arabic"/>
          <w:sz w:val="30"/>
          <w:szCs w:val="32"/>
        </w:rPr>
        <w:t>9679</w:t>
      </w:r>
      <w:r w:rsidRPr="00224E49">
        <w:rPr>
          <w:rFonts w:ascii="Arial" w:hAnsi="Arial" w:cs="Simplified Arabic" w:hint="cs"/>
          <w:sz w:val="30"/>
          <w:szCs w:val="32"/>
          <w:rtl/>
        </w:rPr>
        <w:t xml:space="preserve"> كم</w:t>
      </w:r>
      <w:r w:rsidRPr="00224E49">
        <w:rPr>
          <w:rFonts w:ascii="Arial" w:hAnsi="Arial" w:cs="Simplified Arabic"/>
          <w:sz w:val="30"/>
          <w:szCs w:val="32"/>
          <w:vertAlign w:val="superscript"/>
        </w:rPr>
        <w:t>2</w:t>
      </w:r>
      <w:r w:rsidRPr="00224E49">
        <w:rPr>
          <w:rFonts w:ascii="Arial" w:hAnsi="Arial" w:cs="Simplified Arabic" w:hint="cs"/>
          <w:sz w:val="30"/>
          <w:szCs w:val="32"/>
          <w:rtl/>
        </w:rPr>
        <w:t xml:space="preserve">»، مشكلة بذلك </w:t>
      </w:r>
      <w:r w:rsidRPr="00224E49">
        <w:rPr>
          <w:rFonts w:ascii="Arial" w:hAnsi="Arial" w:cs="Simplified Arabic" w:hint="eastAsia"/>
          <w:sz w:val="30"/>
          <w:szCs w:val="32"/>
          <w:rtl/>
        </w:rPr>
        <w:t>«</w:t>
      </w:r>
      <w:r w:rsidRPr="00224E49">
        <w:rPr>
          <w:rFonts w:ascii="Arial" w:hAnsi="Arial" w:cs="Simplified Arabic"/>
          <w:sz w:val="30"/>
          <w:szCs w:val="32"/>
        </w:rPr>
        <w:t>2.2</w:t>
      </w:r>
      <w:r w:rsidRPr="00224E49">
        <w:rPr>
          <w:rFonts w:ascii="Arial" w:hAnsi="Arial" w:cs="Simplified Arabic" w:hint="cs"/>
          <w:sz w:val="30"/>
          <w:szCs w:val="32"/>
          <w:rtl/>
        </w:rPr>
        <w:t>%</w:t>
      </w:r>
      <w:r w:rsidRPr="00224E49">
        <w:rPr>
          <w:rFonts w:ascii="Arial" w:hAnsi="Arial" w:cs="Simplified Arabic" w:hint="eastAsia"/>
          <w:sz w:val="30"/>
          <w:szCs w:val="32"/>
          <w:rtl/>
        </w:rPr>
        <w:t>» من مساحة العراق</w:t>
      </w:r>
      <w:r w:rsidRPr="00224E49">
        <w:rPr>
          <w:rFonts w:ascii="Arial" w:hAnsi="Arial" w:cs="Simplified Arabic"/>
          <w:sz w:val="30"/>
          <w:szCs w:val="32"/>
          <w:vertAlign w:val="superscript"/>
          <w:rtl/>
        </w:rPr>
        <w:t>(</w:t>
      </w:r>
      <w:r w:rsidRPr="00224E49">
        <w:rPr>
          <w:rStyle w:val="a4"/>
          <w:rFonts w:ascii="Arial" w:hAnsi="Arial" w:cs="Simplified Arabic"/>
          <w:sz w:val="30"/>
          <w:szCs w:val="32"/>
          <w:rtl/>
        </w:rPr>
        <w:footnoteReference w:id="5"/>
      </w:r>
      <w:r w:rsidRPr="00224E49">
        <w:rPr>
          <w:rFonts w:ascii="Arial" w:hAnsi="Arial" w:cs="Simplified Arabic"/>
          <w:sz w:val="30"/>
          <w:szCs w:val="32"/>
          <w:vertAlign w:val="superscript"/>
          <w:rtl/>
        </w:rPr>
        <w:t>)</w:t>
      </w:r>
      <w:r w:rsidRPr="00224E49">
        <w:rPr>
          <w:rFonts w:ascii="Arial" w:hAnsi="Arial" w:cs="Simplified Arabic" w:hint="eastAsia"/>
          <w:sz w:val="30"/>
          <w:szCs w:val="32"/>
          <w:rtl/>
        </w:rPr>
        <w:t xml:space="preserve">. </w:t>
      </w:r>
    </w:p>
    <w:p w:rsidR="0011713B" w:rsidRPr="00965CF6" w:rsidRDefault="0011713B" w:rsidP="0011713B">
      <w:pPr>
        <w:spacing w:line="264" w:lineRule="auto"/>
        <w:ind w:firstLine="720"/>
        <w:jc w:val="lowKashida"/>
        <w:rPr>
          <w:rFonts w:ascii="Arial" w:hAnsi="Arial" w:cs="MCS Taybah S_U normal." w:hint="cs"/>
          <w:b/>
          <w:sz w:val="30"/>
          <w:szCs w:val="36"/>
          <w:rtl/>
          <w:lang w:bidi="ar-IQ"/>
        </w:rPr>
      </w:pPr>
      <w:r w:rsidRPr="00965CF6">
        <w:rPr>
          <w:rFonts w:ascii="Arial" w:hAnsi="Arial" w:cs="MCS Taybah S_U normal." w:hint="cs"/>
          <w:b/>
          <w:sz w:val="30"/>
          <w:szCs w:val="36"/>
          <w:rtl/>
          <w:lang w:bidi="ar-IQ"/>
        </w:rPr>
        <w:t xml:space="preserve">- مشكلة البحث </w:t>
      </w:r>
      <w:r w:rsidRPr="00965CF6">
        <w:rPr>
          <w:rFonts w:ascii="Arial" w:hAnsi="Arial" w:cs="MCS Taybah S_U normal."/>
          <w:b/>
          <w:sz w:val="30"/>
          <w:szCs w:val="36"/>
          <w:lang w:bidi="ar-IQ"/>
        </w:rPr>
        <w:t>Research Problem</w:t>
      </w:r>
    </w:p>
    <w:p w:rsidR="0011713B" w:rsidRPr="006A77B3" w:rsidRDefault="0011713B" w:rsidP="0011713B">
      <w:pPr>
        <w:spacing w:line="264" w:lineRule="auto"/>
        <w:ind w:firstLine="720"/>
        <w:jc w:val="lowKashida"/>
        <w:rPr>
          <w:rFonts w:ascii="Arial" w:hAnsi="Arial" w:cs="Simplified Arabic" w:hint="cs"/>
          <w:sz w:val="30"/>
          <w:szCs w:val="32"/>
          <w:rtl/>
          <w:lang w:bidi="ar-IQ"/>
        </w:rPr>
      </w:pPr>
      <w:r w:rsidRPr="006A77B3">
        <w:rPr>
          <w:rFonts w:ascii="Arial" w:hAnsi="Arial" w:cs="Simplified Arabic" w:hint="cs"/>
          <w:sz w:val="30"/>
          <w:szCs w:val="32"/>
          <w:rtl/>
          <w:lang w:bidi="ar-IQ"/>
        </w:rPr>
        <w:t xml:space="preserve">يمكن أن تحدد مشكلة البحث التي غالبا ما تكون على شكل سؤال يتم الإجابة عليه من خلال البحث، وتحدد بالآتي: </w:t>
      </w:r>
    </w:p>
    <w:p w:rsidR="0011713B" w:rsidRPr="006A77B3" w:rsidRDefault="0011713B" w:rsidP="0011713B">
      <w:pPr>
        <w:numPr>
          <w:ilvl w:val="0"/>
          <w:numId w:val="5"/>
        </w:numPr>
        <w:tabs>
          <w:tab w:val="clear" w:pos="1815"/>
          <w:tab w:val="num" w:pos="1112"/>
        </w:tabs>
        <w:spacing w:line="264" w:lineRule="auto"/>
        <w:ind w:left="1112" w:hanging="392"/>
        <w:jc w:val="lowKashida"/>
        <w:rPr>
          <w:rFonts w:ascii="Arial" w:hAnsi="Arial" w:cs="Simplified Arabic" w:hint="cs"/>
          <w:sz w:val="30"/>
          <w:szCs w:val="32"/>
          <w:rtl/>
          <w:lang w:bidi="ar-IQ"/>
        </w:rPr>
      </w:pPr>
      <w:r w:rsidRPr="006A77B3">
        <w:rPr>
          <w:rFonts w:ascii="Arial" w:hAnsi="Arial" w:cs="Simplified Arabic" w:hint="cs"/>
          <w:sz w:val="30"/>
          <w:szCs w:val="32"/>
          <w:rtl/>
          <w:lang w:bidi="ar-IQ"/>
        </w:rPr>
        <w:t xml:space="preserve">هل أن المقومات الجغرافية </w:t>
      </w:r>
      <w:r w:rsidRPr="006A77B3">
        <w:rPr>
          <w:rFonts w:ascii="Arial" w:hAnsi="Arial" w:cs="Simplified Arabic" w:hint="eastAsia"/>
          <w:sz w:val="30"/>
          <w:szCs w:val="32"/>
          <w:rtl/>
          <w:lang w:bidi="ar-IQ"/>
        </w:rPr>
        <w:t>«الطبيعية والبشرية</w:t>
      </w:r>
      <w:r w:rsidRPr="006A77B3">
        <w:rPr>
          <w:rFonts w:ascii="Arial" w:hAnsi="Arial" w:cs="Simplified Arabic" w:hint="cs"/>
          <w:sz w:val="30"/>
          <w:szCs w:val="32"/>
          <w:rtl/>
          <w:lang w:bidi="ar-IQ"/>
        </w:rPr>
        <w:t xml:space="preserve">» التي تتمتع بها محافظة كركوك التي تشكل أهمية كبيرة </w:t>
      </w:r>
      <w:r>
        <w:rPr>
          <w:rFonts w:ascii="Arial" w:hAnsi="Arial" w:cs="Simplified Arabic" w:hint="cs"/>
          <w:sz w:val="30"/>
          <w:szCs w:val="32"/>
          <w:rtl/>
          <w:lang w:bidi="ar-IQ"/>
        </w:rPr>
        <w:t>للصناعات الغذائية</w:t>
      </w:r>
      <w:r w:rsidRPr="006A77B3">
        <w:rPr>
          <w:rFonts w:ascii="Arial" w:hAnsi="Arial" w:cs="Simplified Arabic" w:hint="cs"/>
          <w:sz w:val="30"/>
          <w:szCs w:val="32"/>
          <w:rtl/>
          <w:lang w:bidi="ar-IQ"/>
        </w:rPr>
        <w:t xml:space="preserve"> لا يزال استغلالها دون المستوى المطلوب؟ </w:t>
      </w:r>
    </w:p>
    <w:p w:rsidR="0011713B" w:rsidRPr="006A77B3" w:rsidRDefault="0011713B" w:rsidP="0011713B">
      <w:pPr>
        <w:numPr>
          <w:ilvl w:val="0"/>
          <w:numId w:val="5"/>
        </w:numPr>
        <w:tabs>
          <w:tab w:val="clear" w:pos="1815"/>
          <w:tab w:val="num" w:pos="1112"/>
        </w:tabs>
        <w:spacing w:line="264" w:lineRule="auto"/>
        <w:ind w:left="1112" w:hanging="392"/>
        <w:jc w:val="lowKashida"/>
        <w:rPr>
          <w:rFonts w:ascii="Arial" w:hAnsi="Arial" w:cs="Simplified Arabic" w:hint="cs"/>
          <w:sz w:val="30"/>
          <w:szCs w:val="32"/>
          <w:rtl/>
          <w:lang w:bidi="ar-IQ"/>
        </w:rPr>
      </w:pPr>
      <w:r w:rsidRPr="006A77B3">
        <w:rPr>
          <w:rFonts w:ascii="Arial" w:hAnsi="Arial" w:cs="Simplified Arabic" w:hint="cs"/>
          <w:sz w:val="30"/>
          <w:szCs w:val="32"/>
          <w:rtl/>
          <w:lang w:bidi="ar-IQ"/>
        </w:rPr>
        <w:t>هل أن مواقع الصناعات ال</w:t>
      </w:r>
      <w:r>
        <w:rPr>
          <w:rFonts w:ascii="Arial" w:hAnsi="Arial" w:cs="Simplified Arabic" w:hint="cs"/>
          <w:sz w:val="30"/>
          <w:szCs w:val="32"/>
          <w:rtl/>
          <w:lang w:bidi="ar-IQ"/>
        </w:rPr>
        <w:t>غذائية</w:t>
      </w:r>
      <w:r w:rsidRPr="006A77B3">
        <w:rPr>
          <w:rFonts w:ascii="Arial" w:hAnsi="Arial" w:cs="Simplified Arabic" w:hint="cs"/>
          <w:sz w:val="30"/>
          <w:szCs w:val="32"/>
          <w:rtl/>
          <w:lang w:bidi="ar-IQ"/>
        </w:rPr>
        <w:t xml:space="preserve"> في محافظة كركوك تتوزع بشكل عادل على أقضية المحافظة، أم أنها تتمركز في مناطق محددة؟</w:t>
      </w:r>
    </w:p>
    <w:p w:rsidR="0011713B" w:rsidRDefault="0011713B" w:rsidP="0011713B">
      <w:pPr>
        <w:spacing w:line="264" w:lineRule="auto"/>
        <w:ind w:firstLine="720"/>
        <w:jc w:val="lowKashida"/>
        <w:rPr>
          <w:rFonts w:ascii="Arial" w:hAnsi="Arial" w:cs="Simplified Arabic" w:hint="cs"/>
          <w:sz w:val="30"/>
          <w:szCs w:val="32"/>
          <w:rtl/>
          <w:lang w:bidi="ar-IQ"/>
        </w:rPr>
      </w:pPr>
      <w:r w:rsidRPr="006A77B3">
        <w:rPr>
          <w:rFonts w:ascii="Arial" w:hAnsi="Arial" w:cs="Simplified Arabic" w:hint="cs"/>
          <w:sz w:val="30"/>
          <w:szCs w:val="32"/>
          <w:rtl/>
          <w:lang w:bidi="ar-IQ"/>
        </w:rPr>
        <w:t>لذلك فإن دراسة واقع الصناعات</w:t>
      </w:r>
      <w:r w:rsidRPr="0011713B">
        <w:rPr>
          <w:rFonts w:ascii="Arial" w:hAnsi="Arial" w:cs="Simplified Arabic" w:hint="cs"/>
          <w:sz w:val="30"/>
          <w:szCs w:val="32"/>
          <w:rtl/>
          <w:lang w:bidi="ar-IQ"/>
        </w:rPr>
        <w:t xml:space="preserve"> </w:t>
      </w:r>
      <w:r w:rsidRPr="006A77B3">
        <w:rPr>
          <w:rFonts w:ascii="Arial" w:hAnsi="Arial" w:cs="Simplified Arabic" w:hint="cs"/>
          <w:sz w:val="30"/>
          <w:szCs w:val="32"/>
          <w:rtl/>
          <w:lang w:bidi="ar-IQ"/>
        </w:rPr>
        <w:t>ال</w:t>
      </w:r>
      <w:r>
        <w:rPr>
          <w:rFonts w:ascii="Arial" w:hAnsi="Arial" w:cs="Simplified Arabic" w:hint="cs"/>
          <w:sz w:val="30"/>
          <w:szCs w:val="32"/>
          <w:rtl/>
          <w:lang w:bidi="ar-IQ"/>
        </w:rPr>
        <w:t>غذائية</w:t>
      </w:r>
      <w:r w:rsidRPr="006A77B3">
        <w:rPr>
          <w:rFonts w:ascii="Arial" w:hAnsi="Arial" w:cs="Simplified Arabic" w:hint="cs"/>
          <w:sz w:val="30"/>
          <w:szCs w:val="32"/>
          <w:rtl/>
          <w:lang w:bidi="ar-IQ"/>
        </w:rPr>
        <w:t xml:space="preserve"> وتوطنها في محافظة كركوك وإبراز خصائصها الجغرافية أمر ضروري للكشف عن أهم المشاكل التي تواجه عمليات التوطن الصناعي في المحافظة، وإيجاد الحلول لها. </w:t>
      </w:r>
    </w:p>
    <w:p w:rsidR="00FA5717" w:rsidRPr="00965CF6" w:rsidRDefault="00FA5717" w:rsidP="00FA5717">
      <w:pPr>
        <w:spacing w:line="264" w:lineRule="auto"/>
        <w:ind w:firstLine="720"/>
        <w:jc w:val="lowKashida"/>
        <w:rPr>
          <w:rFonts w:ascii="Arial" w:hAnsi="Arial" w:cs="MCS Taybah S_U normal." w:hint="cs"/>
          <w:b/>
          <w:sz w:val="30"/>
          <w:szCs w:val="36"/>
          <w:rtl/>
          <w:lang w:bidi="ar-IQ"/>
        </w:rPr>
      </w:pPr>
      <w:r w:rsidRPr="00965CF6">
        <w:rPr>
          <w:rFonts w:ascii="Arial" w:hAnsi="Arial" w:cs="MCS Taybah S_U normal." w:hint="cs"/>
          <w:b/>
          <w:sz w:val="30"/>
          <w:szCs w:val="36"/>
          <w:rtl/>
          <w:lang w:bidi="ar-IQ"/>
        </w:rPr>
        <w:t xml:space="preserve">- فرضية البحث </w:t>
      </w:r>
      <w:r w:rsidRPr="00965CF6">
        <w:rPr>
          <w:rFonts w:ascii="Arial" w:hAnsi="Arial" w:cs="MCS Taybah S_U normal."/>
          <w:b/>
          <w:sz w:val="30"/>
          <w:szCs w:val="36"/>
          <w:lang w:bidi="ar-IQ"/>
        </w:rPr>
        <w:t>Research Hypothesis</w:t>
      </w:r>
    </w:p>
    <w:p w:rsidR="00FA5717" w:rsidRPr="006A77B3" w:rsidRDefault="00FA5717" w:rsidP="00FA5717">
      <w:pPr>
        <w:numPr>
          <w:ilvl w:val="0"/>
          <w:numId w:val="6"/>
        </w:numPr>
        <w:tabs>
          <w:tab w:val="clear" w:pos="1815"/>
          <w:tab w:val="num" w:pos="1112"/>
        </w:tabs>
        <w:spacing w:line="264" w:lineRule="auto"/>
        <w:ind w:left="1112" w:hanging="392"/>
        <w:jc w:val="lowKashida"/>
        <w:rPr>
          <w:rFonts w:ascii="Arial" w:hAnsi="Arial" w:cs="Simplified Arabic" w:hint="cs"/>
          <w:sz w:val="30"/>
          <w:szCs w:val="32"/>
          <w:rtl/>
          <w:lang w:bidi="ar-IQ"/>
        </w:rPr>
      </w:pPr>
      <w:r w:rsidRPr="006A77B3">
        <w:rPr>
          <w:rFonts w:ascii="Arial" w:hAnsi="Arial" w:cs="Simplified Arabic" w:hint="cs"/>
          <w:sz w:val="30"/>
          <w:szCs w:val="32"/>
          <w:rtl/>
          <w:lang w:bidi="ar-IQ"/>
        </w:rPr>
        <w:t xml:space="preserve">ينبغي أن يكون نمط التوزيع المكاني للأنشطة الصناعية يتلاءم مع نمط التوزيع المكاني للموارد المتاحة في محافظة كركوك. </w:t>
      </w:r>
    </w:p>
    <w:p w:rsidR="00FA5717" w:rsidRPr="006A77B3" w:rsidRDefault="00FA5717" w:rsidP="00FA5717">
      <w:pPr>
        <w:numPr>
          <w:ilvl w:val="0"/>
          <w:numId w:val="6"/>
        </w:numPr>
        <w:tabs>
          <w:tab w:val="clear" w:pos="1815"/>
          <w:tab w:val="num" w:pos="1112"/>
        </w:tabs>
        <w:spacing w:line="264" w:lineRule="auto"/>
        <w:ind w:left="1112" w:hanging="392"/>
        <w:jc w:val="lowKashida"/>
        <w:rPr>
          <w:rFonts w:ascii="Arial" w:hAnsi="Arial" w:cs="Simplified Arabic" w:hint="cs"/>
          <w:sz w:val="30"/>
          <w:szCs w:val="32"/>
          <w:rtl/>
          <w:lang w:bidi="ar-IQ"/>
        </w:rPr>
      </w:pPr>
      <w:r w:rsidRPr="006A77B3">
        <w:rPr>
          <w:rFonts w:ascii="Arial" w:hAnsi="Arial" w:cs="Simplified Arabic" w:hint="cs"/>
          <w:sz w:val="30"/>
          <w:szCs w:val="32"/>
          <w:rtl/>
          <w:lang w:bidi="ar-IQ"/>
        </w:rPr>
        <w:t>تتوفر في محافظة كركوك كثير</w:t>
      </w:r>
      <w:r>
        <w:rPr>
          <w:rFonts w:ascii="Arial" w:hAnsi="Arial" w:cs="Simplified Arabic" w:hint="cs"/>
          <w:sz w:val="30"/>
          <w:szCs w:val="32"/>
          <w:rtl/>
          <w:lang w:bidi="ar-IQ"/>
        </w:rPr>
        <w:t xml:space="preserve"> من مقومات قيام الصناعات</w:t>
      </w:r>
      <w:r w:rsidRPr="006A77B3">
        <w:rPr>
          <w:rFonts w:ascii="Arial" w:hAnsi="Arial" w:cs="Simplified Arabic" w:hint="cs"/>
          <w:sz w:val="30"/>
          <w:szCs w:val="32"/>
          <w:rtl/>
          <w:lang w:bidi="ar-IQ"/>
        </w:rPr>
        <w:t xml:space="preserve"> ال</w:t>
      </w:r>
      <w:r>
        <w:rPr>
          <w:rFonts w:ascii="Arial" w:hAnsi="Arial" w:cs="Simplified Arabic" w:hint="cs"/>
          <w:sz w:val="30"/>
          <w:szCs w:val="32"/>
          <w:rtl/>
          <w:lang w:bidi="ar-IQ"/>
        </w:rPr>
        <w:t>غذائية</w:t>
      </w:r>
      <w:r w:rsidRPr="006A77B3">
        <w:rPr>
          <w:rFonts w:ascii="Arial" w:hAnsi="Arial" w:cs="Simplified Arabic" w:hint="cs"/>
          <w:sz w:val="30"/>
          <w:szCs w:val="32"/>
          <w:rtl/>
          <w:lang w:bidi="ar-IQ"/>
        </w:rPr>
        <w:t xml:space="preserve"> ، سواء أكانت طبيعية أم بشرية، إلا أن تطور النشاط الصناعي لا يزال أقل مما هو متاح له من حيث حجم ونوع الموارد المتاحة للصناعة في المحافظة. </w:t>
      </w:r>
    </w:p>
    <w:p w:rsidR="00FA5717" w:rsidRDefault="00FA5717" w:rsidP="00FA5717">
      <w:pPr>
        <w:spacing w:line="264" w:lineRule="auto"/>
        <w:jc w:val="lowKashida"/>
        <w:rPr>
          <w:rFonts w:ascii="Arial" w:hAnsi="Arial" w:cs="Simplified Arabic" w:hint="cs"/>
          <w:sz w:val="30"/>
          <w:szCs w:val="32"/>
          <w:rtl/>
          <w:lang w:bidi="ar-IQ"/>
        </w:rPr>
      </w:pPr>
    </w:p>
    <w:p w:rsidR="00FA5717" w:rsidRDefault="00FA5717" w:rsidP="00FA5717">
      <w:pPr>
        <w:spacing w:line="264" w:lineRule="auto"/>
        <w:jc w:val="lowKashida"/>
        <w:rPr>
          <w:rFonts w:ascii="Arial" w:hAnsi="Arial" w:cs="Simplified Arabic" w:hint="cs"/>
          <w:sz w:val="30"/>
          <w:szCs w:val="32"/>
          <w:rtl/>
          <w:lang w:bidi="ar-IQ"/>
        </w:rPr>
      </w:pPr>
    </w:p>
    <w:p w:rsidR="00FA5717" w:rsidRPr="00224E49" w:rsidRDefault="00FA5717" w:rsidP="00FA5717">
      <w:pPr>
        <w:spacing w:line="264" w:lineRule="auto"/>
        <w:jc w:val="center"/>
        <w:rPr>
          <w:rFonts w:ascii="Arial" w:hAnsi="Arial" w:cs="Traditional Arabic" w:hint="cs"/>
          <w:b/>
          <w:bCs/>
          <w:sz w:val="32"/>
          <w:szCs w:val="36"/>
          <w:rtl/>
          <w:lang w:bidi="ar-IQ"/>
        </w:rPr>
      </w:pPr>
      <w:r w:rsidRPr="00224E49">
        <w:rPr>
          <w:rFonts w:ascii="Arial" w:hAnsi="Arial" w:cs="Traditional Arabic" w:hint="cs"/>
          <w:b/>
          <w:bCs/>
          <w:sz w:val="32"/>
          <w:szCs w:val="36"/>
          <w:rtl/>
        </w:rPr>
        <w:lastRenderedPageBreak/>
        <w:t>الخريطة (</w:t>
      </w:r>
      <w:r w:rsidRPr="00224E49">
        <w:rPr>
          <w:rFonts w:ascii="Arial" w:hAnsi="Arial" w:cs="Traditional Arabic"/>
          <w:b/>
          <w:bCs/>
          <w:sz w:val="32"/>
          <w:szCs w:val="36"/>
        </w:rPr>
        <w:t>1</w:t>
      </w:r>
      <w:r w:rsidRPr="00224E49">
        <w:rPr>
          <w:rFonts w:ascii="Arial" w:hAnsi="Arial" w:cs="Traditional Arabic" w:hint="cs"/>
          <w:b/>
          <w:bCs/>
          <w:sz w:val="32"/>
          <w:szCs w:val="36"/>
          <w:rtl/>
        </w:rPr>
        <w:t>)</w:t>
      </w:r>
    </w:p>
    <w:p w:rsidR="00FA5717" w:rsidRPr="00FA5717" w:rsidRDefault="00FA5717" w:rsidP="00FA5717">
      <w:pPr>
        <w:spacing w:line="264" w:lineRule="auto"/>
        <w:jc w:val="center"/>
        <w:rPr>
          <w:rFonts w:ascii="Arial" w:hAnsi="Arial" w:cs="Traditional Arabic" w:hint="cs"/>
          <w:b/>
          <w:bCs/>
          <w:sz w:val="32"/>
          <w:szCs w:val="36"/>
          <w:rtl/>
          <w:lang w:bidi="ar-IQ"/>
        </w:rPr>
      </w:pPr>
      <w:r w:rsidRPr="00224E49">
        <w:rPr>
          <w:rFonts w:ascii="Arial" w:hAnsi="Arial" w:cs="Traditional Arabic" w:hint="cs"/>
          <w:b/>
          <w:bCs/>
          <w:sz w:val="32"/>
          <w:szCs w:val="36"/>
          <w:rtl/>
          <w:lang w:bidi="ar-IQ"/>
        </w:rPr>
        <w:t xml:space="preserve">الموقع الجغرافي لمنطقة الدراسة </w:t>
      </w:r>
      <w:r w:rsidRPr="00224E49">
        <w:rPr>
          <w:rFonts w:ascii="Arial" w:hAnsi="Arial" w:cs="Traditional Arabic" w:hint="eastAsia"/>
          <w:b/>
          <w:bCs/>
          <w:sz w:val="32"/>
          <w:szCs w:val="36"/>
          <w:rtl/>
          <w:lang w:bidi="ar-IQ"/>
        </w:rPr>
        <w:t>«محافظة كركوك</w:t>
      </w:r>
      <w:r w:rsidRPr="00224E49">
        <w:rPr>
          <w:rFonts w:ascii="Arial" w:hAnsi="Arial" w:cs="Traditional Arabic" w:hint="cs"/>
          <w:b/>
          <w:bCs/>
          <w:sz w:val="32"/>
          <w:szCs w:val="36"/>
          <w:rtl/>
          <w:lang w:bidi="ar-IQ"/>
        </w:rPr>
        <w:t>» من جمهورية العراق</w:t>
      </w:r>
    </w:p>
    <w:p w:rsidR="00FA5717" w:rsidRDefault="00FA5717" w:rsidP="0011713B">
      <w:pPr>
        <w:spacing w:line="264" w:lineRule="auto"/>
        <w:ind w:firstLine="720"/>
        <w:jc w:val="lowKashida"/>
        <w:rPr>
          <w:rFonts w:ascii="Arial" w:hAnsi="Arial" w:cs="Simplified Arabic" w:hint="cs"/>
          <w:sz w:val="30"/>
          <w:szCs w:val="32"/>
          <w:rtl/>
          <w:lang w:bidi="ar-IQ"/>
        </w:rPr>
      </w:pPr>
      <w:r>
        <w:rPr>
          <w:rFonts w:ascii="Arial" w:hAnsi="Arial" w:cs="Simplified Arabic" w:hint="cs"/>
          <w:noProof/>
          <w:sz w:val="30"/>
          <w:szCs w:val="32"/>
          <w:rtl/>
        </w:rPr>
        <w:drawing>
          <wp:anchor distT="0" distB="0" distL="114300" distR="114300" simplePos="0" relativeHeight="251660288" behindDoc="0" locked="0" layoutInCell="1" allowOverlap="1">
            <wp:simplePos x="0" y="0"/>
            <wp:positionH relativeFrom="column">
              <wp:posOffset>321310</wp:posOffset>
            </wp:positionH>
            <wp:positionV relativeFrom="paragraph">
              <wp:posOffset>191135</wp:posOffset>
            </wp:positionV>
            <wp:extent cx="5494020" cy="6687185"/>
            <wp:effectExtent l="57150" t="38100" r="30480" b="1841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94020" cy="6687185"/>
                    </a:xfrm>
                    <a:prstGeom prst="rect">
                      <a:avLst/>
                    </a:prstGeom>
                    <a:noFill/>
                    <a:ln w="38100" cmpd="dbl">
                      <a:solidFill>
                        <a:srgbClr val="000000"/>
                      </a:solidFill>
                      <a:miter lim="800000"/>
                      <a:headEnd/>
                      <a:tailEnd/>
                    </a:ln>
                  </pic:spPr>
                </pic:pic>
              </a:graphicData>
            </a:graphic>
          </wp:anchor>
        </w:drawing>
      </w: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Pr="00224E49" w:rsidRDefault="00FA5717" w:rsidP="00FA5717">
      <w:pPr>
        <w:spacing w:line="264" w:lineRule="auto"/>
        <w:ind w:left="932" w:hanging="932"/>
        <w:jc w:val="lowKashida"/>
        <w:rPr>
          <w:rFonts w:ascii="Arial" w:hAnsi="Arial" w:cs="Traditional Arabic" w:hint="cs"/>
          <w:b/>
          <w:bCs/>
          <w:sz w:val="28"/>
          <w:szCs w:val="30"/>
          <w:rtl/>
          <w:lang w:bidi="ar-IQ"/>
        </w:rPr>
      </w:pPr>
      <w:r w:rsidRPr="00224E49">
        <w:rPr>
          <w:rFonts w:ascii="Arial" w:hAnsi="Arial" w:cs="Traditional Arabic" w:hint="cs"/>
          <w:b/>
          <w:bCs/>
          <w:sz w:val="28"/>
          <w:szCs w:val="30"/>
          <w:rtl/>
          <w:lang w:bidi="ar-IQ"/>
        </w:rPr>
        <w:t xml:space="preserve">المصدر: جمهورية العراق، وزارة الموارد المائية، مديرية المساحة العامة، خريطة العراق الإدارية، لسنة </w:t>
      </w:r>
      <w:r w:rsidRPr="00224E49">
        <w:rPr>
          <w:rFonts w:ascii="Arial" w:hAnsi="Arial" w:cs="Traditional Arabic"/>
          <w:b/>
          <w:bCs/>
          <w:sz w:val="28"/>
          <w:szCs w:val="30"/>
          <w:lang w:bidi="ar-IQ"/>
        </w:rPr>
        <w:t>2010</w:t>
      </w:r>
      <w:r w:rsidRPr="00224E49">
        <w:rPr>
          <w:rFonts w:ascii="Arial" w:hAnsi="Arial" w:cs="Traditional Arabic" w:hint="cs"/>
          <w:b/>
          <w:bCs/>
          <w:sz w:val="28"/>
          <w:szCs w:val="30"/>
          <w:rtl/>
          <w:lang w:bidi="ar-IQ"/>
        </w:rPr>
        <w:t>م، مقياس (</w:t>
      </w:r>
      <w:r w:rsidRPr="00224E49">
        <w:rPr>
          <w:rFonts w:ascii="Arial" w:hAnsi="Arial" w:cs="Traditional Arabic"/>
          <w:b/>
          <w:bCs/>
          <w:sz w:val="28"/>
          <w:szCs w:val="30"/>
          <w:lang w:bidi="ar-IQ"/>
        </w:rPr>
        <w:t>1000000:1</w:t>
      </w:r>
      <w:r w:rsidRPr="00224E49">
        <w:rPr>
          <w:rFonts w:ascii="Arial" w:hAnsi="Arial" w:cs="Traditional Arabic" w:hint="cs"/>
          <w:b/>
          <w:bCs/>
          <w:sz w:val="28"/>
          <w:szCs w:val="30"/>
          <w:rtl/>
          <w:lang w:bidi="ar-IQ"/>
        </w:rPr>
        <w:t>)</w:t>
      </w:r>
    </w:p>
    <w:p w:rsidR="00FA5717" w:rsidRDefault="00FA5717" w:rsidP="00FA5717">
      <w:pPr>
        <w:spacing w:line="264" w:lineRule="auto"/>
        <w:jc w:val="lowKashida"/>
        <w:rPr>
          <w:rFonts w:ascii="Arial" w:hAnsi="Arial" w:cs="Simplified Arabic" w:hint="cs"/>
          <w:sz w:val="30"/>
          <w:szCs w:val="32"/>
          <w:rtl/>
          <w:lang w:bidi="ar-IQ"/>
        </w:rPr>
      </w:pPr>
    </w:p>
    <w:p w:rsidR="00FA5717" w:rsidRPr="00224E49" w:rsidRDefault="00FA5717" w:rsidP="00FA5717">
      <w:pPr>
        <w:spacing w:line="264" w:lineRule="auto"/>
        <w:jc w:val="center"/>
        <w:rPr>
          <w:rFonts w:ascii="Arial" w:hAnsi="Arial" w:cs="Traditional Arabic" w:hint="cs"/>
          <w:b/>
          <w:bCs/>
          <w:sz w:val="32"/>
          <w:szCs w:val="36"/>
          <w:rtl/>
          <w:lang w:bidi="ar-IQ"/>
        </w:rPr>
      </w:pPr>
      <w:r w:rsidRPr="00224E49">
        <w:rPr>
          <w:rFonts w:ascii="Arial" w:hAnsi="Arial" w:cs="Traditional Arabic" w:hint="cs"/>
          <w:b/>
          <w:bCs/>
          <w:sz w:val="32"/>
          <w:szCs w:val="36"/>
          <w:rtl/>
          <w:lang w:bidi="ar-IQ"/>
        </w:rPr>
        <w:lastRenderedPageBreak/>
        <w:t>خريطة (</w:t>
      </w:r>
      <w:r w:rsidRPr="00224E49">
        <w:rPr>
          <w:rFonts w:ascii="Arial" w:hAnsi="Arial" w:cs="Traditional Arabic"/>
          <w:b/>
          <w:bCs/>
          <w:sz w:val="32"/>
          <w:szCs w:val="36"/>
          <w:lang w:bidi="ar-IQ"/>
        </w:rPr>
        <w:t>2</w:t>
      </w:r>
      <w:r w:rsidRPr="00224E49">
        <w:rPr>
          <w:rFonts w:ascii="Arial" w:hAnsi="Arial" w:cs="Traditional Arabic" w:hint="cs"/>
          <w:b/>
          <w:bCs/>
          <w:sz w:val="32"/>
          <w:szCs w:val="36"/>
          <w:rtl/>
          <w:lang w:bidi="ar-IQ"/>
        </w:rPr>
        <w:t>)</w:t>
      </w:r>
    </w:p>
    <w:p w:rsidR="00FA5717" w:rsidRPr="00224E49" w:rsidRDefault="00FA5717" w:rsidP="00FA5717">
      <w:pPr>
        <w:spacing w:line="264" w:lineRule="auto"/>
        <w:jc w:val="center"/>
        <w:rPr>
          <w:rFonts w:ascii="Arial" w:hAnsi="Arial" w:cs="Traditional Arabic" w:hint="cs"/>
          <w:b/>
          <w:bCs/>
          <w:sz w:val="32"/>
          <w:szCs w:val="36"/>
          <w:rtl/>
          <w:lang w:bidi="ar-IQ"/>
        </w:rPr>
      </w:pPr>
      <w:r>
        <w:rPr>
          <w:noProof/>
        </w:rPr>
        <w:drawing>
          <wp:anchor distT="0" distB="0" distL="114300" distR="114300" simplePos="0" relativeHeight="251663360" behindDoc="0" locked="0" layoutInCell="1" allowOverlap="1">
            <wp:simplePos x="0" y="0"/>
            <wp:positionH relativeFrom="column">
              <wp:posOffset>-359410</wp:posOffset>
            </wp:positionH>
            <wp:positionV relativeFrom="paragraph">
              <wp:posOffset>369570</wp:posOffset>
            </wp:positionV>
            <wp:extent cx="6007100" cy="7131685"/>
            <wp:effectExtent l="57150" t="38100" r="31750" b="12065"/>
            <wp:wrapNone/>
            <wp:docPr id="8" name="صورة 8" descr="قض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قضاء"/>
                    <pic:cNvPicPr>
                      <a:picLocks noChangeAspect="1" noChangeArrowheads="1"/>
                    </pic:cNvPicPr>
                  </pic:nvPicPr>
                  <pic:blipFill>
                    <a:blip r:embed="rId13" cstate="print"/>
                    <a:srcRect/>
                    <a:stretch>
                      <a:fillRect/>
                    </a:stretch>
                  </pic:blipFill>
                  <pic:spPr bwMode="auto">
                    <a:xfrm>
                      <a:off x="0" y="0"/>
                      <a:ext cx="6007100" cy="7131685"/>
                    </a:xfrm>
                    <a:prstGeom prst="rect">
                      <a:avLst/>
                    </a:prstGeom>
                    <a:noFill/>
                    <a:ln w="38100" cmpd="dbl">
                      <a:solidFill>
                        <a:srgbClr val="000000"/>
                      </a:solidFill>
                      <a:miter lim="800000"/>
                      <a:headEnd/>
                      <a:tailEnd/>
                    </a:ln>
                  </pic:spPr>
                </pic:pic>
              </a:graphicData>
            </a:graphic>
          </wp:anchor>
        </w:drawing>
      </w:r>
      <w:r w:rsidRPr="00224E49">
        <w:rPr>
          <w:rFonts w:ascii="Arial" w:hAnsi="Arial" w:cs="Traditional Arabic" w:hint="cs"/>
          <w:b/>
          <w:bCs/>
          <w:sz w:val="32"/>
          <w:szCs w:val="36"/>
          <w:rtl/>
          <w:lang w:bidi="ar-IQ"/>
        </w:rPr>
        <w:t>التوزيع الجغرافي لأقضية محافظة كركوك</w:t>
      </w:r>
    </w:p>
    <w:p w:rsidR="00FA5717" w:rsidRDefault="00FA5717" w:rsidP="00FA5717">
      <w:pPr>
        <w:spacing w:line="264" w:lineRule="auto"/>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r>
        <w:rPr>
          <w:rFonts w:ascii="Arial" w:hAnsi="Arial" w:cs="Simplified Arabic" w:hint="cs"/>
          <w:noProof/>
          <w:sz w:val="30"/>
          <w:szCs w:val="32"/>
          <w:rtl/>
        </w:rPr>
        <w:drawing>
          <wp:anchor distT="0" distB="0" distL="114300" distR="114300" simplePos="0" relativeHeight="251661312" behindDoc="0" locked="0" layoutInCell="1" allowOverlap="1">
            <wp:simplePos x="0" y="0"/>
            <wp:positionH relativeFrom="column">
              <wp:posOffset>86786</wp:posOffset>
            </wp:positionH>
            <wp:positionV relativeFrom="paragraph">
              <wp:posOffset>148590</wp:posOffset>
            </wp:positionV>
            <wp:extent cx="5549473" cy="6591300"/>
            <wp:effectExtent l="57150" t="38100" r="32177" b="19050"/>
            <wp:wrapNone/>
            <wp:docPr id="7" name="صورة 7" descr="قض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قضاء"/>
                    <pic:cNvPicPr>
                      <a:picLocks noChangeAspect="1" noChangeArrowheads="1"/>
                    </pic:cNvPicPr>
                  </pic:nvPicPr>
                  <pic:blipFill>
                    <a:blip r:embed="rId14" cstate="print"/>
                    <a:srcRect/>
                    <a:stretch>
                      <a:fillRect/>
                    </a:stretch>
                  </pic:blipFill>
                  <pic:spPr bwMode="auto">
                    <a:xfrm>
                      <a:off x="0" y="0"/>
                      <a:ext cx="5549473" cy="6591300"/>
                    </a:xfrm>
                    <a:prstGeom prst="rect">
                      <a:avLst/>
                    </a:prstGeom>
                    <a:noFill/>
                    <a:ln w="38100" cmpd="dbl">
                      <a:solidFill>
                        <a:srgbClr val="000000"/>
                      </a:solidFill>
                      <a:miter lim="800000"/>
                      <a:headEnd/>
                      <a:tailEnd/>
                    </a:ln>
                  </pic:spPr>
                </pic:pic>
              </a:graphicData>
            </a:graphic>
          </wp:anchor>
        </w:drawing>
      </w: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Default="00FA5717" w:rsidP="0011713B">
      <w:pPr>
        <w:spacing w:line="264" w:lineRule="auto"/>
        <w:ind w:firstLine="720"/>
        <w:jc w:val="lowKashida"/>
        <w:rPr>
          <w:rFonts w:ascii="Arial" w:hAnsi="Arial" w:cs="Simplified Arabic" w:hint="cs"/>
          <w:sz w:val="30"/>
          <w:szCs w:val="32"/>
          <w:rtl/>
          <w:lang w:bidi="ar-IQ"/>
        </w:rPr>
      </w:pPr>
    </w:p>
    <w:p w:rsidR="00FA5717" w:rsidRPr="00224E49" w:rsidRDefault="00FA5717" w:rsidP="00FA5717">
      <w:pPr>
        <w:spacing w:line="264" w:lineRule="auto"/>
        <w:ind w:left="932" w:hanging="932"/>
        <w:jc w:val="lowKashida"/>
        <w:rPr>
          <w:rFonts w:ascii="Arial" w:hAnsi="Arial" w:cs="Traditional Arabic" w:hint="cs"/>
          <w:b/>
          <w:bCs/>
          <w:sz w:val="28"/>
          <w:szCs w:val="30"/>
          <w:rtl/>
          <w:lang w:bidi="ar-IQ"/>
        </w:rPr>
      </w:pPr>
      <w:r w:rsidRPr="00224E49">
        <w:rPr>
          <w:rFonts w:ascii="Arial" w:hAnsi="Arial" w:cs="Traditional Arabic" w:hint="cs"/>
          <w:b/>
          <w:bCs/>
          <w:sz w:val="28"/>
          <w:szCs w:val="30"/>
          <w:rtl/>
          <w:lang w:bidi="ar-IQ"/>
        </w:rPr>
        <w:t xml:space="preserve">المصدر: جمهورية العراق، وزارة الموارد المائية، مديرية المساحة العامة، خريطة العراق الإدارية، لسنة </w:t>
      </w:r>
      <w:r w:rsidRPr="00224E49">
        <w:rPr>
          <w:rFonts w:ascii="Arial" w:hAnsi="Arial" w:cs="Traditional Arabic"/>
          <w:b/>
          <w:bCs/>
          <w:sz w:val="28"/>
          <w:szCs w:val="30"/>
          <w:lang w:bidi="ar-IQ"/>
        </w:rPr>
        <w:t>2010</w:t>
      </w:r>
      <w:r w:rsidRPr="00224E49">
        <w:rPr>
          <w:rFonts w:ascii="Arial" w:hAnsi="Arial" w:cs="Traditional Arabic" w:hint="cs"/>
          <w:b/>
          <w:bCs/>
          <w:sz w:val="28"/>
          <w:szCs w:val="30"/>
          <w:rtl/>
          <w:lang w:bidi="ar-IQ"/>
        </w:rPr>
        <w:t>م، مقياس (</w:t>
      </w:r>
      <w:r w:rsidRPr="00224E49">
        <w:rPr>
          <w:rFonts w:ascii="Arial" w:hAnsi="Arial" w:cs="Traditional Arabic"/>
          <w:b/>
          <w:bCs/>
          <w:sz w:val="28"/>
          <w:szCs w:val="30"/>
          <w:lang w:bidi="ar-IQ"/>
        </w:rPr>
        <w:t>500000:1</w:t>
      </w:r>
      <w:r w:rsidRPr="00224E49">
        <w:rPr>
          <w:rFonts w:ascii="Arial" w:hAnsi="Arial" w:cs="Traditional Arabic" w:hint="cs"/>
          <w:b/>
          <w:bCs/>
          <w:sz w:val="28"/>
          <w:szCs w:val="30"/>
          <w:rtl/>
          <w:lang w:bidi="ar-IQ"/>
        </w:rPr>
        <w:t>)</w:t>
      </w:r>
    </w:p>
    <w:p w:rsidR="0011713B" w:rsidRPr="00965CF6" w:rsidRDefault="0011713B" w:rsidP="0011713B">
      <w:pPr>
        <w:spacing w:line="264" w:lineRule="auto"/>
        <w:ind w:firstLine="720"/>
        <w:jc w:val="lowKashida"/>
        <w:rPr>
          <w:rFonts w:ascii="Arial" w:hAnsi="Arial" w:cs="MCS Taybah S_U normal." w:hint="cs"/>
          <w:b/>
          <w:sz w:val="30"/>
          <w:szCs w:val="36"/>
          <w:rtl/>
          <w:lang w:bidi="ar-IQ"/>
        </w:rPr>
      </w:pPr>
      <w:r w:rsidRPr="00965CF6">
        <w:rPr>
          <w:rFonts w:ascii="Arial" w:hAnsi="Arial" w:cs="MCS Taybah S_U normal." w:hint="cs"/>
          <w:b/>
          <w:sz w:val="30"/>
          <w:szCs w:val="36"/>
          <w:rtl/>
          <w:lang w:bidi="ar-IQ"/>
        </w:rPr>
        <w:lastRenderedPageBreak/>
        <w:t xml:space="preserve">- هدف البحث </w:t>
      </w:r>
      <w:r w:rsidRPr="00965CF6">
        <w:rPr>
          <w:rFonts w:ascii="Arial" w:hAnsi="Arial" w:cs="MCS Taybah S_U normal."/>
          <w:b/>
          <w:sz w:val="30"/>
          <w:szCs w:val="36"/>
          <w:lang w:bidi="ar-IQ"/>
        </w:rPr>
        <w:t>Research Objective</w:t>
      </w:r>
    </w:p>
    <w:p w:rsidR="0011713B" w:rsidRPr="006A77B3" w:rsidRDefault="0011713B" w:rsidP="0011713B">
      <w:pPr>
        <w:spacing w:line="264" w:lineRule="auto"/>
        <w:ind w:firstLine="720"/>
        <w:jc w:val="lowKashida"/>
        <w:rPr>
          <w:rFonts w:ascii="Arial" w:hAnsi="Arial" w:cs="Simplified Arabic" w:hint="cs"/>
          <w:sz w:val="30"/>
          <w:szCs w:val="32"/>
          <w:rtl/>
          <w:lang w:bidi="ar-IQ"/>
        </w:rPr>
      </w:pPr>
      <w:r w:rsidRPr="006A77B3">
        <w:rPr>
          <w:rFonts w:ascii="Arial" w:hAnsi="Arial" w:cs="Simplified Arabic" w:hint="cs"/>
          <w:sz w:val="30"/>
          <w:szCs w:val="32"/>
          <w:rtl/>
          <w:lang w:bidi="ar-IQ"/>
        </w:rPr>
        <w:t xml:space="preserve">يهدف البحث إلى تحقيق الجوانب الآتية: </w:t>
      </w:r>
    </w:p>
    <w:p w:rsidR="0011713B" w:rsidRDefault="0011713B" w:rsidP="00683728">
      <w:pPr>
        <w:numPr>
          <w:ilvl w:val="0"/>
          <w:numId w:val="7"/>
        </w:numPr>
        <w:spacing w:line="264" w:lineRule="auto"/>
        <w:jc w:val="lowKashida"/>
        <w:rPr>
          <w:rFonts w:ascii="Arial" w:hAnsi="Arial" w:cs="Simplified Arabic" w:hint="cs"/>
          <w:sz w:val="30"/>
          <w:szCs w:val="32"/>
          <w:lang w:bidi="ar-IQ"/>
        </w:rPr>
      </w:pPr>
      <w:r w:rsidRPr="006A77B3">
        <w:rPr>
          <w:rFonts w:ascii="Arial" w:hAnsi="Arial" w:cs="Simplified Arabic" w:hint="cs"/>
          <w:sz w:val="30"/>
          <w:szCs w:val="32"/>
          <w:rtl/>
          <w:lang w:bidi="ar-IQ"/>
        </w:rPr>
        <w:t xml:space="preserve">عرض المقومات الطبيعية والبشرية لتوطن الصناعات </w:t>
      </w:r>
      <w:r w:rsidR="00683728" w:rsidRPr="006A77B3">
        <w:rPr>
          <w:rFonts w:ascii="Arial" w:hAnsi="Arial" w:cs="Simplified Arabic" w:hint="cs"/>
          <w:sz w:val="30"/>
          <w:szCs w:val="32"/>
          <w:rtl/>
          <w:lang w:bidi="ar-IQ"/>
        </w:rPr>
        <w:t>ال</w:t>
      </w:r>
      <w:r w:rsidR="00683728">
        <w:rPr>
          <w:rFonts w:ascii="Arial" w:hAnsi="Arial" w:cs="Simplified Arabic" w:hint="cs"/>
          <w:sz w:val="30"/>
          <w:szCs w:val="32"/>
          <w:rtl/>
          <w:lang w:bidi="ar-IQ"/>
        </w:rPr>
        <w:t>غذائية.</w:t>
      </w:r>
    </w:p>
    <w:p w:rsidR="00683728" w:rsidRPr="006A77B3" w:rsidRDefault="00683728" w:rsidP="00683728">
      <w:pPr>
        <w:numPr>
          <w:ilvl w:val="0"/>
          <w:numId w:val="7"/>
        </w:numPr>
        <w:spacing w:line="264" w:lineRule="auto"/>
        <w:jc w:val="lowKashida"/>
        <w:rPr>
          <w:rFonts w:ascii="Arial" w:hAnsi="Arial" w:cs="Simplified Arabic" w:hint="cs"/>
          <w:sz w:val="30"/>
          <w:szCs w:val="32"/>
          <w:rtl/>
          <w:lang w:bidi="ar-IQ"/>
        </w:rPr>
      </w:pPr>
      <w:r>
        <w:rPr>
          <w:rFonts w:ascii="Arial" w:hAnsi="Arial" w:cs="Simplified Arabic" w:hint="cs"/>
          <w:sz w:val="30"/>
          <w:szCs w:val="32"/>
          <w:rtl/>
          <w:lang w:bidi="ar-IQ"/>
        </w:rPr>
        <w:t>الكشف عن واقع التوزيع المكاني للصناعات الغذائية في المحافظة وتحديد مناطق الخلل في التوزيع.</w:t>
      </w:r>
    </w:p>
    <w:p w:rsidR="0011713B" w:rsidRDefault="0011713B" w:rsidP="0011713B">
      <w:pPr>
        <w:spacing w:line="264" w:lineRule="auto"/>
        <w:ind w:left="1292" w:hanging="540"/>
        <w:jc w:val="lowKashida"/>
        <w:rPr>
          <w:rFonts w:ascii="Arial" w:hAnsi="Arial" w:cs="MCS Taybah S_U normal." w:hint="cs"/>
          <w:b/>
          <w:sz w:val="32"/>
          <w:szCs w:val="40"/>
          <w:rtl/>
          <w:lang w:bidi="ar-IQ"/>
        </w:rPr>
      </w:pPr>
    </w:p>
    <w:p w:rsidR="0011713B" w:rsidRDefault="00AB2B66" w:rsidP="0011713B">
      <w:pPr>
        <w:spacing w:line="264" w:lineRule="auto"/>
        <w:ind w:left="1292" w:hanging="540"/>
        <w:jc w:val="lowKashida"/>
        <w:rPr>
          <w:rFonts w:ascii="Arial" w:hAnsi="Arial" w:cs="MCS Taybah S_U normal." w:hint="cs"/>
          <w:b/>
          <w:sz w:val="32"/>
          <w:szCs w:val="40"/>
          <w:rtl/>
          <w:lang w:bidi="ar-IQ"/>
        </w:rPr>
      </w:pPr>
      <w:r>
        <w:rPr>
          <w:rFonts w:ascii="Arial" w:hAnsi="Arial" w:cs="MCS Taybah S_U normal." w:hint="cs"/>
          <w:b/>
          <w:sz w:val="32"/>
          <w:szCs w:val="40"/>
          <w:rtl/>
          <w:lang w:bidi="ar-IQ"/>
        </w:rPr>
        <w:t xml:space="preserve">اولا: </w:t>
      </w:r>
      <w:r w:rsidR="0011713B" w:rsidRPr="007A689A">
        <w:rPr>
          <w:rFonts w:ascii="Arial" w:hAnsi="Arial" w:cs="MCS Taybah S_U normal." w:hint="cs"/>
          <w:b/>
          <w:sz w:val="32"/>
          <w:szCs w:val="40"/>
          <w:rtl/>
          <w:lang w:bidi="ar-IQ"/>
        </w:rPr>
        <w:t>عوامل توطن الصناعات الغذائية في محافظة كركوك</w:t>
      </w:r>
    </w:p>
    <w:p w:rsidR="0011713B" w:rsidRPr="005B754D" w:rsidRDefault="0011713B" w:rsidP="0011713B">
      <w:pPr>
        <w:bidi w:val="0"/>
        <w:spacing w:line="264" w:lineRule="auto"/>
        <w:jc w:val="lowKashida"/>
        <w:rPr>
          <w:rFonts w:ascii="Arial" w:hAnsi="Arial" w:cs="MCS Taybah S_U normal." w:hint="cs"/>
          <w:b/>
          <w:sz w:val="32"/>
          <w:szCs w:val="40"/>
          <w:rtl/>
          <w:lang w:bidi="ar-IQ"/>
        </w:rPr>
      </w:pPr>
      <w:r w:rsidRPr="007A689A">
        <w:rPr>
          <w:rFonts w:ascii="Arial" w:hAnsi="Arial" w:cs="MCS Taybah S_U normal."/>
          <w:b/>
          <w:sz w:val="32"/>
          <w:szCs w:val="40"/>
          <w:lang w:bidi="ar-IQ"/>
        </w:rPr>
        <w:t xml:space="preserve">The Factors </w:t>
      </w:r>
      <w:r>
        <w:rPr>
          <w:rFonts w:ascii="Arial" w:hAnsi="Arial" w:cs="MCS Taybah S_U normal."/>
          <w:b/>
          <w:sz w:val="32"/>
          <w:szCs w:val="40"/>
          <w:lang w:bidi="ar-IQ"/>
        </w:rPr>
        <w:t>o</w:t>
      </w:r>
      <w:r w:rsidRPr="007A689A">
        <w:rPr>
          <w:rFonts w:ascii="Arial" w:hAnsi="Arial" w:cs="MCS Taybah S_U normal."/>
          <w:b/>
          <w:sz w:val="32"/>
          <w:szCs w:val="40"/>
          <w:lang w:bidi="ar-IQ"/>
        </w:rPr>
        <w:t xml:space="preserve">f Nutritional Industries Settlement In </w:t>
      </w:r>
      <w:smartTag w:uri="urn:schemas-microsoft-com:office:smarttags" w:element="City">
        <w:smartTag w:uri="urn:schemas-microsoft-com:office:smarttags" w:element="place">
          <w:r w:rsidRPr="007A689A">
            <w:rPr>
              <w:rFonts w:ascii="Arial" w:hAnsi="Arial" w:cs="MCS Taybah S_U normal."/>
              <w:b/>
              <w:sz w:val="32"/>
              <w:szCs w:val="40"/>
              <w:lang w:bidi="ar-IQ"/>
            </w:rPr>
            <w:t>Kirkuk</w:t>
          </w:r>
        </w:smartTag>
      </w:smartTag>
      <w:r w:rsidRPr="007A689A">
        <w:rPr>
          <w:rFonts w:ascii="Arial" w:hAnsi="Arial" w:cs="MCS Taybah S_U normal."/>
          <w:b/>
          <w:sz w:val="32"/>
          <w:szCs w:val="40"/>
          <w:lang w:bidi="ar-IQ"/>
        </w:rPr>
        <w:t xml:space="preserve"> </w:t>
      </w:r>
      <w:r>
        <w:rPr>
          <w:rFonts w:ascii="Arial" w:hAnsi="Arial" w:cs="MCS Taybah S_U normal."/>
          <w:b/>
          <w:sz w:val="32"/>
          <w:szCs w:val="40"/>
          <w:lang w:bidi="ar-IQ"/>
        </w:rPr>
        <w:t>G</w:t>
      </w:r>
      <w:r w:rsidRPr="005B754D">
        <w:rPr>
          <w:rFonts w:ascii="Arial" w:hAnsi="Arial" w:cs="MCS Taybah S_U normal."/>
          <w:b/>
          <w:sz w:val="32"/>
          <w:szCs w:val="40"/>
          <w:lang w:bidi="ar-IQ"/>
        </w:rPr>
        <w:t>overnorate</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1</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المواد الخام </w:t>
      </w:r>
      <w:r w:rsidRPr="005314D1">
        <w:rPr>
          <w:rFonts w:ascii="Arial" w:hAnsi="Arial" w:cs="MCS Taybah S_U normal."/>
          <w:b/>
          <w:sz w:val="28"/>
          <w:szCs w:val="36"/>
          <w:lang w:bidi="ar-IQ"/>
        </w:rPr>
        <w:t>Raw Materials</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مما لا شك فيه أن هناك الكثير من الصناعات التي تفضل التوجه نحو المادة الخام على الرغم من التقدم العلمي والتقني في مجال النقل وعمليات الإنتاج، وقد خفف من تأثير هذا العامل، لكن توافر المادة الخام الأولية من إمكانية الحصول عليها بشكل دائم ومنظم ما زال مؤثرا وذا أثر واضح في توطن الصناعة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6"/>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إن المادة الخام المستعملة في الصناعات الغذائية هي خامات زراعية مثل الحبوب الحقلية والخضراوات والفواكه أو مصادر حيوانية مثل الحليب الخام أو المواد نصف المصنعة مثل مركزات المشروبات الغازية والعصائر والمطيبات</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7"/>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ويمكن تقسيم المواد الخام بحسب الموقع إلى: </w:t>
      </w:r>
    </w:p>
    <w:p w:rsidR="0011713B" w:rsidRPr="00F1210E" w:rsidRDefault="0011713B" w:rsidP="0011713B">
      <w:pPr>
        <w:numPr>
          <w:ilvl w:val="0"/>
          <w:numId w:val="2"/>
        </w:numPr>
        <w:spacing w:line="264" w:lineRule="auto"/>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مواد خام كلية الوجود أو متوفرة </w:t>
      </w:r>
      <w:r w:rsidRPr="00F1210E">
        <w:rPr>
          <w:rFonts w:ascii="Arial" w:hAnsi="Arial" w:cs="Simplified Arabic"/>
          <w:sz w:val="30"/>
          <w:szCs w:val="32"/>
          <w:lang w:bidi="ar-IQ"/>
        </w:rPr>
        <w:t>ubiquitous material</w:t>
      </w:r>
    </w:p>
    <w:p w:rsidR="0011713B" w:rsidRDefault="0011713B" w:rsidP="0011713B">
      <w:pPr>
        <w:numPr>
          <w:ilvl w:val="0"/>
          <w:numId w:val="2"/>
        </w:numPr>
        <w:spacing w:line="264" w:lineRule="auto"/>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مواد خام متوطنة أو متفرقة </w:t>
      </w:r>
      <w:r w:rsidRPr="00F1210E">
        <w:rPr>
          <w:rFonts w:ascii="Arial" w:hAnsi="Arial" w:cs="Simplified Arabic"/>
          <w:sz w:val="30"/>
          <w:szCs w:val="32"/>
          <w:lang w:bidi="ar-IQ"/>
        </w:rPr>
        <w:t>localized material or sporadic material</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lastRenderedPageBreak/>
        <w:t>والمواد الخام المتوطنة لها تأثير على توطن الصناعة، إذ إن قابلية الحركة لهذه المواد أقل من قابلية الحركة للمواد الكلية الوجود</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8"/>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وهكذا فإن المواد الخام بالنسبة للصناعات الغذائية في كركوك إما متوفرة في كل مكان مثل القمح والشعير والماء الذي يدخل بصورة رئيسة في صناعات المشروبات الغازية، إذ تحصل عليه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من نهر الزاب والعيون والينابيع، أي المياه الجوفية في المحافظة.</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وإذا ما احتاجت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إلى مواد أولية فإنها تقوم بشراء اللازم من الأسواق العالمية، علاوة على تجهيز الدولة للمطاحن بالقمح، ثم تقوم هذه المطاحن بدورها في تجهيز المواطنين بمادة الطحين عبر البطاقة التموينية، ويمكن تقسيم المواد الخام الداخلة في الصناعات الغذائية إلى: </w:t>
      </w:r>
    </w:p>
    <w:p w:rsidR="0011713B" w:rsidRPr="00F1210E" w:rsidRDefault="0011713B" w:rsidP="0011713B">
      <w:pPr>
        <w:numPr>
          <w:ilvl w:val="0"/>
          <w:numId w:val="3"/>
        </w:numPr>
        <w:spacing w:line="264" w:lineRule="auto"/>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مواد خام فاقدة الوزن </w:t>
      </w:r>
      <w:r w:rsidRPr="00F1210E">
        <w:rPr>
          <w:rFonts w:ascii="Arial" w:hAnsi="Arial" w:cs="Simplified Arabic"/>
          <w:sz w:val="30"/>
          <w:szCs w:val="32"/>
          <w:lang w:bidi="ar-IQ"/>
        </w:rPr>
        <w:t>gross material</w:t>
      </w:r>
    </w:p>
    <w:p w:rsidR="0011713B" w:rsidRPr="00F1210E" w:rsidRDefault="0011713B" w:rsidP="0011713B">
      <w:pPr>
        <w:numPr>
          <w:ilvl w:val="0"/>
          <w:numId w:val="3"/>
        </w:numPr>
        <w:spacing w:line="264" w:lineRule="auto"/>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مواد خام نقية </w:t>
      </w:r>
      <w:r w:rsidRPr="00F1210E">
        <w:rPr>
          <w:rFonts w:ascii="Arial" w:hAnsi="Arial" w:cs="Simplified Arabic"/>
          <w:sz w:val="30"/>
          <w:szCs w:val="32"/>
          <w:lang w:bidi="ar-IQ"/>
        </w:rPr>
        <w:t>pure material</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كما يتضح أن بعض الصناعات الغذائية تحتاج إلى مواد خام تفقد كثيرا من وزنها في عمليات التصنيع كالحليب الخام الذي يفقد </w:t>
      </w:r>
      <w:r w:rsidRPr="00F1210E">
        <w:rPr>
          <w:rFonts w:ascii="Arial" w:hAnsi="Arial" w:cs="Simplified Arabic"/>
          <w:sz w:val="30"/>
          <w:szCs w:val="32"/>
          <w:lang w:bidi="ar-IQ"/>
        </w:rPr>
        <w:t>5/6</w:t>
      </w:r>
      <w:r w:rsidRPr="00F1210E">
        <w:rPr>
          <w:rFonts w:ascii="Arial" w:hAnsi="Arial" w:cs="Simplified Arabic" w:hint="cs"/>
          <w:sz w:val="30"/>
          <w:szCs w:val="32"/>
          <w:rtl/>
          <w:lang w:bidi="ar-IQ"/>
        </w:rPr>
        <w:t xml:space="preserve"> من وزنه عند إنتاج مشتقات الحليب، ويمكن القول: إن ما يزرع من محاصيل إستراتيجية ساعد على نجاح صناعة طحن الحبوب، وهي صناعة متوارثة منذ القدم اعتمدت اعتمادا كليا على الإنتاج المحلي. علاوة على توفر المواد الأولية اللازمة لنجاح صناعة المشروبات الغازية والعصائر وأصبحت المحافظة تحظى بسمعة كبيرة جدا في هذا المجال.</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لذا فإن معظم الصناعات الغذائية في المحافظة قد قامت على أساس استغلال الخامات والمواد الأولية المحلية، إلا أن إخفاق الإنتاج المحلي في بعض الأوقات كان سببا في اتجاهها نحو الاستيراد من الخارج لضمان استمرارها في العمل، ومن ثم يمكن </w:t>
      </w:r>
      <w:r w:rsidRPr="00F1210E">
        <w:rPr>
          <w:rFonts w:ascii="Arial" w:hAnsi="Arial" w:cs="Simplified Arabic" w:hint="cs"/>
          <w:sz w:val="30"/>
          <w:szCs w:val="32"/>
          <w:rtl/>
          <w:lang w:bidi="ar-IQ"/>
        </w:rPr>
        <w:lastRenderedPageBreak/>
        <w:t>تنمية هذه الحالات الإنتاجية وتطويرها لضمان توريد المواد الأولية بكميات كافية للصناعات الوطنية.</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2</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السوق</w:t>
      </w:r>
      <w:r>
        <w:rPr>
          <w:rFonts w:ascii="Arial" w:hAnsi="Arial" w:cs="MCS Taybah S_U normal." w:hint="cs"/>
          <w:b/>
          <w:sz w:val="28"/>
          <w:szCs w:val="36"/>
          <w:rtl/>
          <w:lang w:bidi="ar-IQ"/>
        </w:rPr>
        <w:t xml:space="preserve"> </w:t>
      </w:r>
      <w:r w:rsidRPr="005314D1">
        <w:rPr>
          <w:rFonts w:ascii="Arial" w:hAnsi="Arial" w:cs="MCS Taybah S_U normal."/>
          <w:b/>
          <w:sz w:val="28"/>
          <w:szCs w:val="36"/>
          <w:lang w:bidi="ar-IQ"/>
        </w:rPr>
        <w:t xml:space="preserve"> </w:t>
      </w:r>
      <w:r>
        <w:rPr>
          <w:rFonts w:ascii="Arial" w:hAnsi="Arial" w:cs="MCS Taybah S_U normal."/>
          <w:b/>
          <w:sz w:val="28"/>
          <w:szCs w:val="36"/>
          <w:lang w:bidi="ar-IQ"/>
        </w:rPr>
        <w:t>M</w:t>
      </w:r>
      <w:r w:rsidRPr="005314D1">
        <w:rPr>
          <w:rFonts w:ascii="Arial" w:hAnsi="Arial" w:cs="MCS Taybah S_U normal."/>
          <w:b/>
          <w:sz w:val="28"/>
          <w:szCs w:val="36"/>
          <w:lang w:bidi="ar-IQ"/>
        </w:rPr>
        <w:t>arket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لابد من دراسة حالة السوق عند إنشاء المشروع الصناعي، من أجل تحديد مدى القدرة على تصريف السلعة أو المنتج من خلال تحديد حجم الطلب الفعلي في السوق، مع مراعاة سعر المنتج وتدابير الترويج وشبكات التوزيع والتكاليف، مع الأخذ بالحسبان مستويات الإنتاج البديلة ومبلغ الاستثمار وإيراد المبيعات</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9"/>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وتبرز أهمية السوق في الصناعات الغذائية من خلال العلاقة المتبادلة بين حجم الإنتاج الغذائي المصنع ونطاق السوق، فكلما اتسع كلما أصبح هناك مجال أوسع لتطوير قوة إنتاج الصنع وبالعكس.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وقد يكون للسوق أثر أكبر من المادة الخام أو الطاقة والوقود في تطوير وتوطن الصناعات الغذائية في محافظة كركوك، كما أنه من العوامل التي تحدد مناطق هذه الصناعات؛ نظرا لأنها ترتبط ارتباطا مباشرا بالسكان، فكلمة </w:t>
      </w:r>
      <w:r w:rsidRPr="00F1210E">
        <w:rPr>
          <w:rFonts w:ascii="Arial" w:hAnsi="Arial" w:cs="Simplified Arabic" w:hint="eastAsia"/>
          <w:sz w:val="30"/>
          <w:szCs w:val="32"/>
          <w:rtl/>
          <w:lang w:bidi="ar-IQ"/>
        </w:rPr>
        <w:t>«السوق</w:t>
      </w:r>
      <w:r w:rsidRPr="00F1210E">
        <w:rPr>
          <w:rFonts w:ascii="Arial" w:hAnsi="Arial" w:cs="Simplified Arabic" w:hint="cs"/>
          <w:sz w:val="30"/>
          <w:szCs w:val="32"/>
          <w:rtl/>
          <w:lang w:bidi="ar-IQ"/>
        </w:rPr>
        <w:t>» هنا لها أكثر من مضمون، فقد يتمثل في عدد السكان والقدرة الشرائية، وعلى الرغم من التقدم التكنولوجي الصناعي في مجالات النقل والتسويق، إلا أن عامل السوق لا يزال عامل جذب لعدد كبير من هذه الصناعات على أساس أن تكلفة نقل منتجاتها إليه تشكل نسبة كبيرة من قيمة الإنتاج</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0"/>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إن بعض الصناعات الغذائية يزداد فيها وزن المادة الأولية وحجمها بعد التصنيع، وهي تفرض أن تكون مواقعها قريبة من السوق</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1"/>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 xml:space="preserve"> للاستفادة من مزايا القرب من السوق في تخفيض كلفة النقل، وأبرز مثال على ذلك صناعة المشروبات الغازية في ناحية تازة </w:t>
      </w:r>
      <w:r w:rsidRPr="00F1210E">
        <w:rPr>
          <w:rFonts w:ascii="Arial" w:hAnsi="Arial" w:cs="Simplified Arabic" w:hint="cs"/>
          <w:sz w:val="30"/>
          <w:szCs w:val="32"/>
          <w:rtl/>
          <w:lang w:bidi="ar-IQ"/>
        </w:rPr>
        <w:lastRenderedPageBreak/>
        <w:t xml:space="preserve">مركز قضاء كركوك، وفي مقدمتها شركة </w:t>
      </w:r>
      <w:r w:rsidRPr="00F1210E">
        <w:rPr>
          <w:rFonts w:ascii="Arial" w:hAnsi="Arial" w:cs="Simplified Arabic" w:hint="eastAsia"/>
          <w:sz w:val="30"/>
          <w:szCs w:val="32"/>
          <w:rtl/>
          <w:lang w:bidi="ar-IQ"/>
        </w:rPr>
        <w:t>«كرونجي</w:t>
      </w:r>
      <w:r w:rsidRPr="00F1210E">
        <w:rPr>
          <w:rFonts w:ascii="Arial" w:hAnsi="Arial" w:cs="Simplified Arabic" w:hint="cs"/>
          <w:sz w:val="30"/>
          <w:szCs w:val="32"/>
          <w:rtl/>
          <w:lang w:bidi="ar-IQ"/>
        </w:rPr>
        <w:t xml:space="preserve">» للمشروبات والعصائر وشركة التأميم للمشروبات الغازية التي تعد من أكبر الشركات الإنتاجية للمشروبات في القطر عموما، ولا ننسى أن هناك علاقات من نوع آخر تنشأ بين الصناعات، مثل صناعة النخالة التي تعتمد اعتمادا كليا على صناعة طحن الحبوب.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إن جذب السوق للصناعة أصبح ذا أهمية كبيرة، ولاسيما إذا كان انتقال المواد إلى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ذا كلفة أقل من انتقال المنتجات للمستهلك، كما يرى بعض الاقتصاديين أن إقامة </w:t>
      </w:r>
      <w:r>
        <w:rPr>
          <w:rFonts w:ascii="Arial" w:hAnsi="Arial" w:cs="Simplified Arabic" w:hint="cs"/>
          <w:sz w:val="30"/>
          <w:szCs w:val="32"/>
          <w:rtl/>
          <w:lang w:bidi="ar-IQ"/>
        </w:rPr>
        <w:t>المنشأة</w:t>
      </w:r>
      <w:r w:rsidRPr="00F1210E">
        <w:rPr>
          <w:rFonts w:ascii="Arial" w:hAnsi="Arial" w:cs="Simplified Arabic" w:hint="cs"/>
          <w:sz w:val="30"/>
          <w:szCs w:val="32"/>
          <w:rtl/>
          <w:lang w:bidi="ar-IQ"/>
        </w:rPr>
        <w:t xml:space="preserve"> بالقرب من السوق يحقق رغبات وحاجات المستهلكين، ومنهم </w:t>
      </w:r>
      <w:r w:rsidRPr="00F1210E">
        <w:rPr>
          <w:rFonts w:ascii="Arial" w:hAnsi="Arial" w:cs="Simplified Arabic" w:hint="eastAsia"/>
          <w:sz w:val="30"/>
          <w:szCs w:val="32"/>
          <w:rtl/>
          <w:lang w:bidi="ar-IQ"/>
        </w:rPr>
        <w:t>«</w:t>
      </w:r>
      <w:r w:rsidRPr="00F1210E">
        <w:rPr>
          <w:rFonts w:ascii="Arial" w:hAnsi="Arial" w:cs="Simplified Arabic" w:hint="cs"/>
          <w:sz w:val="30"/>
          <w:szCs w:val="32"/>
          <w:rtl/>
          <w:lang w:bidi="ar-IQ"/>
        </w:rPr>
        <w:t>أوكست لوش</w:t>
      </w:r>
      <w:r w:rsidRPr="00F1210E">
        <w:rPr>
          <w:rFonts w:ascii="Arial" w:hAnsi="Arial" w:cs="Simplified Arabic" w:hint="eastAsia"/>
          <w:sz w:val="30"/>
          <w:szCs w:val="32"/>
          <w:rtl/>
          <w:lang w:bidi="ar-IQ"/>
        </w:rPr>
        <w:t>»</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2"/>
      </w:r>
      <w:r w:rsidRPr="00F1210E">
        <w:rPr>
          <w:rFonts w:ascii="Arial" w:hAnsi="Arial" w:cs="Simplified Arabic" w:hint="cs"/>
          <w:sz w:val="30"/>
          <w:szCs w:val="32"/>
          <w:vertAlign w:val="superscript"/>
          <w:rtl/>
          <w:lang w:bidi="ar-IQ"/>
        </w:rPr>
        <w:t>)</w:t>
      </w:r>
      <w:r w:rsidRPr="00F1210E">
        <w:rPr>
          <w:rFonts w:ascii="Arial" w:hAnsi="Arial" w:cs="Simplified Arabic" w:hint="eastAsia"/>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وهكذا، فعندما ننظر للصناعات الغذائية القائمة في محافظة كركوك وقضاء كركوك بشكل خاص، نجد أن عامل السوق التصريفية الواسعة من أهم عوامل توطنها، ففيها يعيش أكثر من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924792</w:t>
      </w:r>
      <w:r w:rsidRPr="00F1210E">
        <w:rPr>
          <w:rFonts w:ascii="Arial" w:hAnsi="Arial" w:cs="Simplified Arabic" w:hint="cs"/>
          <w:sz w:val="30"/>
          <w:szCs w:val="32"/>
          <w:rtl/>
          <w:lang w:bidi="ar-IQ"/>
        </w:rPr>
        <w:t xml:space="preserve">» نسمة بحسب تقديرات الجهاز المركزي للإحصاء لعام </w:t>
      </w:r>
      <w:r w:rsidRPr="00F1210E">
        <w:rPr>
          <w:rFonts w:ascii="Arial" w:hAnsi="Arial" w:cs="Simplified Arabic"/>
          <w:sz w:val="30"/>
          <w:szCs w:val="32"/>
          <w:lang w:bidi="ar-IQ"/>
        </w:rPr>
        <w:t>2010</w:t>
      </w:r>
      <w:r w:rsidRPr="00F1210E">
        <w:rPr>
          <w:rFonts w:ascii="Arial" w:hAnsi="Arial" w:cs="Simplified Arabic" w:hint="cs"/>
          <w:sz w:val="30"/>
          <w:szCs w:val="32"/>
          <w:rtl/>
          <w:lang w:bidi="ar-IQ"/>
        </w:rPr>
        <w:t>، علاوة على انفتاح أسواق المحافظات المجاورة لها، ولاسيما السليمانية وأربيل وصلاح الدين، وتفرع طرق النقل منها وإليها مما جعل منها سوقا رائجة ببضائع الصناعات الغذائية المنتجة في المحافظة، ولاسيما مادة الطحين والمشروبات الغازية التي تسوق إلى أكثر من محافظة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3"/>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3</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رأس المال</w:t>
      </w:r>
      <w:r>
        <w:rPr>
          <w:rFonts w:ascii="Arial" w:hAnsi="Arial" w:cs="MCS Taybah S_U normal." w:hint="cs"/>
          <w:b/>
          <w:sz w:val="28"/>
          <w:szCs w:val="36"/>
          <w:rtl/>
          <w:lang w:bidi="ar-IQ"/>
        </w:rPr>
        <w:t xml:space="preserve"> </w:t>
      </w:r>
      <w:r>
        <w:rPr>
          <w:rFonts w:ascii="Arial" w:hAnsi="Arial" w:cs="MCS Taybah S_U normal."/>
          <w:b/>
          <w:sz w:val="28"/>
          <w:szCs w:val="36"/>
          <w:lang w:bidi="ar-IQ"/>
        </w:rPr>
        <w:t>C</w:t>
      </w:r>
      <w:r w:rsidRPr="005314D1">
        <w:rPr>
          <w:rFonts w:ascii="Arial" w:hAnsi="Arial" w:cs="MCS Taybah S_U normal."/>
          <w:b/>
          <w:sz w:val="28"/>
          <w:szCs w:val="36"/>
          <w:lang w:bidi="ar-IQ"/>
        </w:rPr>
        <w:t>apital</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يعد رأس المال من أهم مقومات قيام الصناعات الغذائية الحديثة، لأنها تتطلب الآلات والمكائن الغالية الثمن، إلى جانب الحاجة إلى أثمان المواد الخام والوقود والطاقة وأجور العاملين وأثمان الأرض التي تقام عليها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إن رأس المال المستعمل في الصناعات الغذائية يأخذ صورا متعددة، كالمعامل والآلات ووسائل النقل والبناء، ولا يستطيع مالك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إجراء تحسينات في مشروعه من </w:t>
      </w:r>
      <w:r w:rsidRPr="00F1210E">
        <w:rPr>
          <w:rFonts w:ascii="Arial" w:hAnsi="Arial" w:cs="Simplified Arabic" w:hint="cs"/>
          <w:sz w:val="30"/>
          <w:szCs w:val="32"/>
          <w:rtl/>
          <w:lang w:bidi="ar-IQ"/>
        </w:rPr>
        <w:lastRenderedPageBreak/>
        <w:t>دون وجود رأس المال، لشراء المكائن أو توسيع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من خلال شراء الأراضي المجاورة أو شرائه وسائل نقل حديثة لنقل المنتجات، ويمتاز رأس المال بسهولة انتقاله من مكان لآخر إذا ما توافرت الظروف الملائمة من حيث الأمان والربحية، وهذا ما يحدث عندما يغير صاحب رأس المال مكان سكنه من مكان لآخر سواء في محافظته أو في عموم البلاد، ولكن في الوقت الحاضر ونظرا لما أسهمت به وسائل النقل والمواصلات ولاسيما شبكة المواصلات اللاسلكية من حرية حركة رأس المال، أصبح بإمكان صاحب رأس المال أن يستثمر أمواله في منطقة غير المنطقة التي يسكن فيها، ويعتمد على الاتصالات في إدارة المؤسسة الصناعية الغذائية لمتابعة سير العمل عن طريق أجهزة الاتصال والحسابات الآلية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4"/>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إن رأس المال المستثمر في قطاع الصناعات الغذائية في منطقة الدراسة يعود للقطاع الخاص الذي استحوذ على نسبة </w:t>
      </w:r>
      <w:r w:rsidRPr="00F1210E">
        <w:rPr>
          <w:rFonts w:ascii="Arial" w:hAnsi="Arial" w:cs="Simplified Arabic"/>
          <w:sz w:val="30"/>
          <w:szCs w:val="32"/>
          <w:lang w:bidi="ar-IQ"/>
        </w:rPr>
        <w:t>100</w:t>
      </w:r>
      <w:r w:rsidRPr="00F1210E">
        <w:rPr>
          <w:rFonts w:ascii="Arial" w:hAnsi="Arial" w:cs="Simplified Arabic" w:hint="cs"/>
          <w:sz w:val="30"/>
          <w:szCs w:val="32"/>
          <w:rtl/>
          <w:lang w:bidi="ar-IQ"/>
        </w:rPr>
        <w:t xml:space="preserve">% من نسبة رأس المال، وهذا يعود لأسباب من أهمها أن هذه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لا يمكن للدولة أن تديرها، لذلك ظهر اتجاه في الدولة العراقية ومنذ نهاية عقد الثمانينيات إلى خصخصة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التي </w:t>
      </w:r>
      <w:r w:rsidRPr="00D27816">
        <w:rPr>
          <w:rFonts w:ascii="Arial" w:hAnsi="Arial" w:cs="Simplified Arabic" w:hint="cs"/>
          <w:sz w:val="30"/>
          <w:szCs w:val="30"/>
          <w:rtl/>
          <w:lang w:bidi="ar-IQ"/>
        </w:rPr>
        <w:t>ترهق كاهل الدولة، وكان قطاع الصناعات الغذائية في مقدمتها، مع الإبقاء على</w:t>
      </w:r>
      <w:r w:rsidRPr="00F1210E">
        <w:rPr>
          <w:rFonts w:ascii="Arial" w:hAnsi="Arial" w:cs="Simplified Arabic" w:hint="cs"/>
          <w:sz w:val="30"/>
          <w:szCs w:val="32"/>
          <w:rtl/>
          <w:lang w:bidi="ar-IQ"/>
        </w:rPr>
        <w:t xml:space="preserve"> </w:t>
      </w:r>
      <w:r w:rsidRPr="00D27816">
        <w:rPr>
          <w:rFonts w:ascii="Arial" w:hAnsi="Arial" w:cs="Simplified Arabic" w:hint="cs"/>
          <w:sz w:val="30"/>
          <w:szCs w:val="30"/>
          <w:rtl/>
          <w:lang w:bidi="ar-IQ"/>
        </w:rPr>
        <w:t>الدعم الحكومي لها، ومنح القروض الصناعية للمستثمرين في مختلف المجالات.</w:t>
      </w:r>
      <w:r w:rsidRPr="00F1210E">
        <w:rPr>
          <w:rFonts w:ascii="Arial" w:hAnsi="Arial" w:cs="Simplified Arabic" w:hint="cs"/>
          <w:sz w:val="30"/>
          <w:szCs w:val="32"/>
          <w:rtl/>
          <w:lang w:bidi="ar-IQ"/>
        </w:rPr>
        <w:t xml:space="preserve"> والسبب الثاني هو أن أصحاب رؤوس الأموال التي يستثمرونها في القطاع الصناعي الغ</w:t>
      </w:r>
      <w:r>
        <w:rPr>
          <w:rFonts w:ascii="Arial" w:hAnsi="Arial" w:cs="Simplified Arabic" w:hint="cs"/>
          <w:sz w:val="30"/>
          <w:szCs w:val="32"/>
          <w:rtl/>
          <w:lang w:bidi="ar-IQ"/>
        </w:rPr>
        <w:t>ذ</w:t>
      </w:r>
      <w:r w:rsidRPr="00F1210E">
        <w:rPr>
          <w:rFonts w:ascii="Arial" w:hAnsi="Arial" w:cs="Simplified Arabic" w:hint="cs"/>
          <w:sz w:val="30"/>
          <w:szCs w:val="32"/>
          <w:rtl/>
          <w:lang w:bidi="ar-IQ"/>
        </w:rPr>
        <w:t>ائي هم أكثر خبرة من حيث التخطيط لإنجاح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في مناطق مختلفة وإمكانية نقل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إلى مكان آخر بحسب الظروف الاقتصادية والحاجة الفعلية لل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وهذا لا يمكن للدولة أن تقوم به بسبب انتقالها بالمشاريع الإستراتيجية الكبرى، علاوة على إتاحة الفرصة أمام القطاع الخاص للعمل ولكي يكون ساندا مهما للدولة من الناحية الاقتصادية والصناعية.</w:t>
      </w:r>
    </w:p>
    <w:p w:rsidR="00AB2B66" w:rsidRDefault="00AB2B66" w:rsidP="0011713B">
      <w:pPr>
        <w:spacing w:line="264" w:lineRule="auto"/>
        <w:ind w:firstLine="720"/>
        <w:jc w:val="lowKashida"/>
        <w:rPr>
          <w:rFonts w:ascii="Arial" w:hAnsi="Arial" w:cs="Simplified Arabic" w:hint="cs"/>
          <w:sz w:val="30"/>
          <w:szCs w:val="32"/>
          <w:rtl/>
          <w:lang w:bidi="ar-IQ"/>
        </w:rPr>
      </w:pPr>
    </w:p>
    <w:p w:rsidR="00AB2B66" w:rsidRPr="00F1210E" w:rsidRDefault="00AB2B66" w:rsidP="0011713B">
      <w:pPr>
        <w:spacing w:line="264" w:lineRule="auto"/>
        <w:ind w:firstLine="720"/>
        <w:jc w:val="lowKashida"/>
        <w:rPr>
          <w:rFonts w:ascii="Arial" w:hAnsi="Arial" w:cs="Simplified Arabic" w:hint="cs"/>
          <w:sz w:val="30"/>
          <w:szCs w:val="32"/>
          <w:rtl/>
          <w:lang w:bidi="ar-IQ"/>
        </w:rPr>
      </w:pPr>
    </w:p>
    <w:p w:rsidR="0011713B" w:rsidRPr="005314D1" w:rsidRDefault="0011713B" w:rsidP="00AB2B66">
      <w:pPr>
        <w:spacing w:line="264" w:lineRule="auto"/>
        <w:ind w:left="1292" w:hanging="540"/>
        <w:jc w:val="lowKashida"/>
        <w:rPr>
          <w:rFonts w:ascii="Arial" w:hAnsi="Arial" w:cs="MCS Taybah S_U normal."/>
          <w:b/>
          <w:sz w:val="28"/>
          <w:szCs w:val="36"/>
          <w:lang w:bidi="ar-IQ"/>
        </w:rPr>
      </w:pPr>
      <w:r w:rsidRPr="005314D1">
        <w:rPr>
          <w:rFonts w:ascii="Arial" w:hAnsi="Arial" w:cs="MCS Taybah S_U normal."/>
          <w:b/>
          <w:sz w:val="28"/>
          <w:szCs w:val="36"/>
          <w:lang w:bidi="ar-IQ"/>
        </w:rPr>
        <w:lastRenderedPageBreak/>
        <w:t>4</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الماء</w:t>
      </w:r>
      <w:r>
        <w:rPr>
          <w:rFonts w:ascii="Arial" w:hAnsi="Arial" w:cs="MCS Taybah S_U normal." w:hint="cs"/>
          <w:b/>
          <w:sz w:val="28"/>
          <w:szCs w:val="36"/>
          <w:rtl/>
          <w:lang w:bidi="ar-IQ"/>
        </w:rPr>
        <w:t xml:space="preserve"> </w:t>
      </w:r>
      <w:r>
        <w:rPr>
          <w:rFonts w:ascii="Arial" w:hAnsi="Arial" w:cs="MCS Taybah S_U normal."/>
          <w:b/>
          <w:sz w:val="28"/>
          <w:szCs w:val="36"/>
          <w:lang w:bidi="ar-IQ"/>
        </w:rPr>
        <w:t>Water</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تحتاج جميع الصناعات إلى الماء، كما هو في مختلف العمليات الصناعية، كالتنظيف وتبريد المكائن والآلات، إلا أن الصناعات الغذائية تحتاج إلى الماء كمادة أولية في العمليات الصناعية كما هو الحال في صناعة المرطبات والمشروبات الغازية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5"/>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 xml:space="preserve"> التي تحتاج إلى كميات كبيرة ليس كمادة أولية فقط بل وحتى في عمليات التنظيف الضرورية للقناني، لذلك يوجد في شركة كركوك للمشروبات الغازية وشركة كرونجي للعصائر والمشروبات الغازية وحدات تنظيف وتصفية بطاقة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3250</w:t>
      </w:r>
      <w:r w:rsidRPr="00F1210E">
        <w:rPr>
          <w:rFonts w:ascii="Arial" w:hAnsi="Arial" w:cs="Simplified Arabic" w:hint="cs"/>
          <w:sz w:val="30"/>
          <w:szCs w:val="32"/>
          <w:rtl/>
          <w:lang w:bidi="ar-IQ"/>
        </w:rPr>
        <w:t xml:space="preserve"> م/ساعة»، كما توجد فيها وحدات خاصة لمعاملة المياه لجعلها صالحة لصناعة المشروبات الغازية بطاقة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350</w:t>
      </w:r>
      <w:r w:rsidRPr="00F1210E">
        <w:rPr>
          <w:rFonts w:ascii="Arial" w:hAnsi="Arial" w:cs="Simplified Arabic" w:hint="cs"/>
          <w:sz w:val="30"/>
          <w:szCs w:val="32"/>
          <w:rtl/>
          <w:lang w:bidi="ar-IQ"/>
        </w:rPr>
        <w:t xml:space="preserve"> م/ساعة»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6"/>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ولا تعاني مصانع المشروبات الغازية أو طحن الحبوب من مشكلة الحصول على الماء، بل يعد الماء عاملا مهما في توطن هذه الصناعات لسهولة الحصول عليه من دون معالجات كبيرة، لأن ما يوجد من مياه في </w:t>
      </w:r>
      <w:r>
        <w:rPr>
          <w:rFonts w:ascii="Arial" w:hAnsi="Arial" w:cs="Simplified Arabic" w:hint="cs"/>
          <w:sz w:val="30"/>
          <w:szCs w:val="32"/>
          <w:rtl/>
          <w:lang w:bidi="ar-IQ"/>
        </w:rPr>
        <w:t xml:space="preserve">محافظة </w:t>
      </w:r>
      <w:r w:rsidRPr="00F1210E">
        <w:rPr>
          <w:rFonts w:ascii="Arial" w:hAnsi="Arial" w:cs="Simplified Arabic" w:hint="cs"/>
          <w:sz w:val="30"/>
          <w:szCs w:val="32"/>
          <w:rtl/>
          <w:lang w:bidi="ar-IQ"/>
        </w:rPr>
        <w:t xml:space="preserve">كركوك سواء في الحصول عليه من نهر الزاب أو عن طريق العيون والينابيع هي صالحة للشرب وبدرجة عالية جدا. </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5</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الكهرباء ومصادر الوقود </w:t>
      </w:r>
      <w:r>
        <w:rPr>
          <w:rFonts w:ascii="Arial" w:hAnsi="Arial" w:cs="MCS Taybah S_U normal." w:hint="cs"/>
          <w:b/>
          <w:sz w:val="28"/>
          <w:szCs w:val="36"/>
          <w:rtl/>
          <w:lang w:bidi="ar-IQ"/>
        </w:rPr>
        <w:t xml:space="preserve"> </w:t>
      </w:r>
      <w:r w:rsidRPr="005314D1">
        <w:rPr>
          <w:rFonts w:ascii="Arial" w:hAnsi="Arial" w:cs="MCS Taybah S_U normal."/>
          <w:b/>
          <w:sz w:val="28"/>
          <w:szCs w:val="36"/>
          <w:lang w:bidi="ar-IQ"/>
        </w:rPr>
        <w:t xml:space="preserve">Electricity and </w:t>
      </w:r>
      <w:r>
        <w:rPr>
          <w:rFonts w:ascii="Arial" w:hAnsi="Arial" w:cs="MCS Taybah S_U normal."/>
          <w:b/>
          <w:sz w:val="28"/>
          <w:szCs w:val="36"/>
          <w:lang w:bidi="ar-IQ"/>
        </w:rPr>
        <w:t>F</w:t>
      </w:r>
      <w:r w:rsidRPr="005314D1">
        <w:rPr>
          <w:rFonts w:ascii="Arial" w:hAnsi="Arial" w:cs="MCS Taybah S_U normal."/>
          <w:b/>
          <w:sz w:val="28"/>
          <w:szCs w:val="36"/>
          <w:lang w:bidi="ar-IQ"/>
        </w:rPr>
        <w:t xml:space="preserve">uel </w:t>
      </w:r>
      <w:r>
        <w:rPr>
          <w:rFonts w:ascii="Arial" w:hAnsi="Arial" w:cs="MCS Taybah S_U normal."/>
          <w:b/>
          <w:sz w:val="28"/>
          <w:szCs w:val="36"/>
          <w:lang w:bidi="ar-IQ"/>
        </w:rPr>
        <w:t>S</w:t>
      </w:r>
      <w:r w:rsidRPr="005314D1">
        <w:rPr>
          <w:rFonts w:ascii="Arial" w:hAnsi="Arial" w:cs="MCS Taybah S_U normal."/>
          <w:b/>
          <w:sz w:val="28"/>
          <w:szCs w:val="36"/>
          <w:lang w:bidi="ar-IQ"/>
        </w:rPr>
        <w:t>ources</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تعد مصادر الطاقة المحركة والوقود من العوامل المهمة ، بل هي عصب الصناعة التحويلية الحديثة، وقد تكون المنشأة الصناعية معتمدة على الطاقة الكهربائية، سواء أكانت المنتجة ذاتيا أم من خطوط </w:t>
      </w:r>
      <w:r>
        <w:rPr>
          <w:rFonts w:ascii="Arial" w:hAnsi="Arial" w:cs="Simplified Arabic" w:hint="cs"/>
          <w:sz w:val="30"/>
          <w:szCs w:val="32"/>
          <w:rtl/>
          <w:lang w:bidi="ar-IQ"/>
        </w:rPr>
        <w:t>الكهرباء الوطنية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7"/>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وتعتمد الصناعات الغذائية على الطاقة الكهربائية بشكل كبير على اعتبار أنها طاقة غير ملوثة، وهي تدخل كعنصر أساس في العملية الإنتاجية سواء في عملية التعليب أو طحن الحبوب أو إنتاج المشروبات الغازية وغيرها</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8"/>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lastRenderedPageBreak/>
        <w:t xml:space="preserve">وعلى الرغم من فوائد الطاقة الكهربائية وأهميتها في استمرار الإنتاج الصناعي إلا أنها في نفس الوقت كانت سببا للكثير من المشاكل التي حدثت في الصناعات الغذائية في محافظة كركوك، ومن هذه المشاكل كثرة انقطاع التيار الكهربائي مما اضطر جميع أصحاب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إلى امتلاك مولدات كهربائية تعمل على توفير التيار الكهربائي في حال انقطاع التيار، سيما وأن هذه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أو معظمها يعمل لمدة أربع وعشرين ساعة يوميا.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وتعد محافظة كركوك من أفضل المحافظات بعد محافظات إقليم كردستان من حيث توفر الطاقة الكهربائية بسبب وجود محطة توليد الدبس الكهربائية العملاقة علاوة على ما يتم توليده من طاقة كهربائية بالاعتماد على المحطات الغازية في المحافظة. </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6</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النقل </w:t>
      </w:r>
      <w:r>
        <w:rPr>
          <w:rFonts w:ascii="Arial" w:hAnsi="Arial" w:cs="MCS Taybah S_U normal."/>
          <w:b/>
          <w:sz w:val="28"/>
          <w:szCs w:val="36"/>
          <w:lang w:bidi="ar-IQ"/>
        </w:rPr>
        <w:t>T</w:t>
      </w:r>
      <w:r w:rsidRPr="005314D1">
        <w:rPr>
          <w:rFonts w:ascii="Arial" w:hAnsi="Arial" w:cs="MCS Taybah S_U normal."/>
          <w:b/>
          <w:sz w:val="28"/>
          <w:szCs w:val="36"/>
          <w:lang w:bidi="ar-IQ"/>
        </w:rPr>
        <w:t>ransportation</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يعد النقل من أهم ضرورات التقدم الاقتصادي لأي شعب من الشعوب التي تر</w:t>
      </w:r>
      <w:r>
        <w:rPr>
          <w:rFonts w:ascii="Arial" w:hAnsi="Arial" w:cs="Simplified Arabic" w:hint="cs"/>
          <w:sz w:val="30"/>
          <w:szCs w:val="32"/>
          <w:rtl/>
          <w:lang w:bidi="ar-IQ"/>
        </w:rPr>
        <w:t>و</w:t>
      </w:r>
      <w:r w:rsidRPr="00F1210E">
        <w:rPr>
          <w:rFonts w:ascii="Arial" w:hAnsi="Arial" w:cs="Simplified Arabic" w:hint="cs"/>
          <w:sz w:val="30"/>
          <w:szCs w:val="32"/>
          <w:rtl/>
          <w:lang w:bidi="ar-IQ"/>
        </w:rPr>
        <w:t xml:space="preserve">م </w:t>
      </w:r>
      <w:r>
        <w:rPr>
          <w:rFonts w:ascii="Arial" w:hAnsi="Arial" w:cs="Simplified Arabic" w:hint="cs"/>
          <w:sz w:val="30"/>
          <w:szCs w:val="32"/>
          <w:rtl/>
          <w:lang w:bidi="ar-IQ"/>
        </w:rPr>
        <w:t>ا</w:t>
      </w:r>
      <w:r w:rsidRPr="00F1210E">
        <w:rPr>
          <w:rFonts w:ascii="Arial" w:hAnsi="Arial" w:cs="Simplified Arabic" w:hint="cs"/>
          <w:sz w:val="30"/>
          <w:szCs w:val="32"/>
          <w:rtl/>
          <w:lang w:bidi="ar-IQ"/>
        </w:rPr>
        <w:t>لتطور، ولن يتحقق ذلك دون تطور وكفاءة طرق النقل التي تستعمل لنقل السلع والبضائع</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19"/>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 وعند النظر للصناعات الغذائية نجد تباينا في مواقعها بالنسبة لموقعها من طرق النقل عن الصناعات الصغيرة والحرفية مثل المخابز والأفران ومنتجي الحلويات، لا تحتاج إلى حركة نقل كبيرة إذ إنها تعتمد في تصريف منتجاتها على الأحياء السكنية المحيطة بها</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0"/>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أما المنشآت الكبيرة فإنها تحتاج إلى طرق نقل جيدة لغرض جلب المواد الأولية الداخلة في الصناعة ومن ثم إلى نقل البضائع جاهزة التصنيع إلى الأسواق، لذلك اتخذت معظم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الغذائية في محافظة كركوك من الحي الصناعي في ناحية تازة التابع لقضاء كركوك مركزا لتوطن هذه الصناعة للاستفادة من شبكة النقل التي تربط المحافظة </w:t>
      </w:r>
      <w:r w:rsidRPr="00F1210E">
        <w:rPr>
          <w:rFonts w:ascii="Arial" w:hAnsi="Arial" w:cs="Simplified Arabic" w:hint="cs"/>
          <w:sz w:val="30"/>
          <w:szCs w:val="32"/>
          <w:rtl/>
          <w:lang w:bidi="ar-IQ"/>
        </w:rPr>
        <w:lastRenderedPageBreak/>
        <w:t>بالأقضية الأخرى ومن ثم بالمحافظات الشمالية والوسطى ومن ثم الجنوبية، إذا ما علمنا أن هذه الصناعة تحتاج إلى طرق معبدة وجيدة بسبب طبيعة الصناعة التي تتمثل بالمشروبات الغازية والعصائر إذ معظمها من العبوات الزجاجية التي لا تحتمل النقل إلى مناطق بعيدة وحتى العبوات البلاستيكية يفضل إيصالها بسرعة إلى الأسواق حتى لا تتعرض كثيرا إلى أشعة الشمس.</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7</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الروابط الصناعية </w:t>
      </w:r>
      <w:r w:rsidRPr="005314D1">
        <w:rPr>
          <w:rFonts w:ascii="Arial" w:hAnsi="Arial" w:cs="MCS Taybah S_U normal."/>
          <w:b/>
          <w:sz w:val="28"/>
          <w:szCs w:val="36"/>
          <w:lang w:bidi="ar-IQ"/>
        </w:rPr>
        <w:t xml:space="preserve">Industrial </w:t>
      </w:r>
      <w:r>
        <w:rPr>
          <w:rFonts w:ascii="Arial" w:hAnsi="Arial" w:cs="MCS Taybah S_U normal."/>
          <w:b/>
          <w:sz w:val="28"/>
          <w:szCs w:val="36"/>
          <w:lang w:bidi="ar-IQ"/>
        </w:rPr>
        <w:t>B</w:t>
      </w:r>
      <w:r w:rsidRPr="005314D1">
        <w:rPr>
          <w:rFonts w:ascii="Arial" w:hAnsi="Arial" w:cs="MCS Taybah S_U normal."/>
          <w:b/>
          <w:sz w:val="28"/>
          <w:szCs w:val="36"/>
          <w:lang w:bidi="ar-IQ"/>
        </w:rPr>
        <w:t>onds</w:t>
      </w:r>
    </w:p>
    <w:p w:rsidR="0011713B" w:rsidRPr="00F1210E" w:rsidRDefault="0011713B" w:rsidP="00AB2B66">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يعد هذا العامل من العوامل المهمة التي أسهمت في توطن الصناعات الغذائية في محافظة كركوك، إذ تنشأ الروابط الصناعية لمجموعة من المشاريع الصناعية الغذائية المتشابهة في الإنتاج أو المختلفة أو التي تسير على نوع من العمليات الصناعية المتعاقبة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1"/>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r w:rsidR="00AB2B66">
        <w:rPr>
          <w:rFonts w:ascii="Arial" w:hAnsi="Arial" w:cs="Simplified Arabic" w:hint="cs"/>
          <w:sz w:val="30"/>
          <w:szCs w:val="32"/>
          <w:rtl/>
          <w:lang w:bidi="ar-IQ"/>
        </w:rPr>
        <w:t xml:space="preserve"> </w:t>
      </w:r>
      <w:r w:rsidRPr="00F1210E">
        <w:rPr>
          <w:rFonts w:ascii="Arial" w:hAnsi="Arial" w:cs="Simplified Arabic" w:hint="cs"/>
          <w:sz w:val="30"/>
          <w:szCs w:val="32"/>
          <w:rtl/>
          <w:lang w:bidi="ar-IQ"/>
        </w:rPr>
        <w:t xml:space="preserve">ويقصد بها الروابط التي تجذب بعض الصناعات الغذائية بعضها للبعض الآخر، بمعنى أن </w:t>
      </w:r>
      <w:r>
        <w:rPr>
          <w:rFonts w:ascii="Arial" w:hAnsi="Arial" w:cs="Simplified Arabic" w:hint="cs"/>
          <w:sz w:val="30"/>
          <w:szCs w:val="32"/>
          <w:rtl/>
          <w:lang w:bidi="ar-IQ"/>
        </w:rPr>
        <w:t>ت</w:t>
      </w:r>
      <w:r w:rsidRPr="00F1210E">
        <w:rPr>
          <w:rFonts w:ascii="Arial" w:hAnsi="Arial" w:cs="Simplified Arabic" w:hint="cs"/>
          <w:sz w:val="30"/>
          <w:szCs w:val="32"/>
          <w:rtl/>
          <w:lang w:bidi="ar-IQ"/>
        </w:rPr>
        <w:t xml:space="preserve">وجد </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معين</w:t>
      </w:r>
      <w:r>
        <w:rPr>
          <w:rFonts w:ascii="Arial" w:hAnsi="Arial" w:cs="Simplified Arabic" w:hint="cs"/>
          <w:sz w:val="30"/>
          <w:szCs w:val="32"/>
          <w:rtl/>
          <w:lang w:bidi="ar-IQ"/>
        </w:rPr>
        <w:t>ة</w:t>
      </w:r>
      <w:r w:rsidRPr="00F1210E">
        <w:rPr>
          <w:rFonts w:ascii="Arial" w:hAnsi="Arial" w:cs="Simplified Arabic" w:hint="cs"/>
          <w:sz w:val="30"/>
          <w:szCs w:val="32"/>
          <w:rtl/>
          <w:lang w:bidi="ar-IQ"/>
        </w:rPr>
        <w:t xml:space="preserve"> في منطقة معينة توجد فيها </w:t>
      </w:r>
      <w:r>
        <w:rPr>
          <w:rFonts w:ascii="Arial" w:hAnsi="Arial" w:cs="Simplified Arabic" w:hint="cs"/>
          <w:sz w:val="30"/>
          <w:szCs w:val="32"/>
          <w:rtl/>
          <w:lang w:bidi="ar-IQ"/>
        </w:rPr>
        <w:t>منشآت</w:t>
      </w:r>
      <w:r w:rsidRPr="00F1210E">
        <w:rPr>
          <w:rFonts w:ascii="Arial" w:hAnsi="Arial" w:cs="Simplified Arabic" w:hint="cs"/>
          <w:sz w:val="30"/>
          <w:szCs w:val="32"/>
          <w:rtl/>
          <w:lang w:bidi="ar-IQ"/>
        </w:rPr>
        <w:t xml:space="preserve"> تنتج نفس المنتجات الصناعية بحيث إن إنتاج بعض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يعد مادة خاما </w:t>
      </w:r>
      <w:r>
        <w:rPr>
          <w:rFonts w:ascii="Arial" w:hAnsi="Arial" w:cs="Simplified Arabic" w:hint="cs"/>
          <w:sz w:val="30"/>
          <w:szCs w:val="32"/>
          <w:rtl/>
          <w:lang w:bidi="ar-IQ"/>
        </w:rPr>
        <w:t>لمنشأة</w:t>
      </w:r>
      <w:r w:rsidRPr="00F1210E">
        <w:rPr>
          <w:rFonts w:ascii="Arial" w:hAnsi="Arial" w:cs="Simplified Arabic" w:hint="cs"/>
          <w:sz w:val="30"/>
          <w:szCs w:val="32"/>
          <w:rtl/>
          <w:lang w:bidi="ar-IQ"/>
        </w:rPr>
        <w:t xml:space="preserve"> </w:t>
      </w:r>
      <w:r>
        <w:rPr>
          <w:rFonts w:ascii="Arial" w:hAnsi="Arial" w:cs="Simplified Arabic" w:hint="cs"/>
          <w:sz w:val="30"/>
          <w:szCs w:val="32"/>
          <w:rtl/>
          <w:lang w:bidi="ar-IQ"/>
        </w:rPr>
        <w:t>أ</w:t>
      </w:r>
      <w:r w:rsidRPr="00F1210E">
        <w:rPr>
          <w:rFonts w:ascii="Arial" w:hAnsi="Arial" w:cs="Simplified Arabic" w:hint="cs"/>
          <w:sz w:val="30"/>
          <w:szCs w:val="32"/>
          <w:rtl/>
          <w:lang w:bidi="ar-IQ"/>
        </w:rPr>
        <w:t>خر</w:t>
      </w:r>
      <w:r>
        <w:rPr>
          <w:rFonts w:ascii="Arial" w:hAnsi="Arial" w:cs="Simplified Arabic" w:hint="cs"/>
          <w:sz w:val="30"/>
          <w:szCs w:val="32"/>
          <w:rtl/>
          <w:lang w:bidi="ar-IQ"/>
        </w:rPr>
        <w:t>ى</w:t>
      </w:r>
      <w:r w:rsidRPr="00F1210E">
        <w:rPr>
          <w:rFonts w:ascii="Arial" w:hAnsi="Arial" w:cs="Simplified Arabic" w:hint="cs"/>
          <w:sz w:val="30"/>
          <w:szCs w:val="32"/>
          <w:rtl/>
          <w:lang w:bidi="ar-IQ"/>
        </w:rPr>
        <w:t xml:space="preserve">، وعلى سبيل المثال إنتاج مادة الطحين هي مادة خام بالنسبة لأفران الصمون وأفران الخبز.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وإنتاج العبوات البلاستيكية والزجاجية هي بداية أولى لإنتاج المشروبات الغازية والعصائر. وهذه الارتباطات الصناعية تكون على نوعين في منطقة الدراسة</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2"/>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 xml:space="preserve">: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AF7EB1">
        <w:rPr>
          <w:rFonts w:ascii="Traditional Arabic" w:hAnsi="Traditional Arabic" w:cs="Traditional Arabic"/>
          <w:b/>
          <w:bCs/>
          <w:sz w:val="36"/>
          <w:szCs w:val="36"/>
          <w:u w:val="single"/>
          <w:rtl/>
          <w:lang w:bidi="ar-IQ"/>
        </w:rPr>
        <w:t>أولا: الارتباط الرأسي</w:t>
      </w:r>
      <w:r w:rsidRPr="00F1210E">
        <w:rPr>
          <w:rFonts w:ascii="Arial" w:hAnsi="Arial" w:cs="Simplified Arabic" w:hint="cs"/>
          <w:sz w:val="30"/>
          <w:szCs w:val="32"/>
          <w:rtl/>
          <w:lang w:bidi="ar-IQ"/>
        </w:rPr>
        <w:t>: ويتمثل في انتقال المادة الأولية من مرحلة إلى أخرى، بحيث تكون كل مرحلة صناعية مستقلة بذاتها</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3"/>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وتتميز الصناعات الغذائية في منطقة الدراسة بهذا الارتباط، وأهم هذه الصناعات هي: </w:t>
      </w:r>
    </w:p>
    <w:p w:rsidR="0011713B" w:rsidRPr="00F1210E" w:rsidRDefault="0011713B" w:rsidP="0011713B">
      <w:pPr>
        <w:numPr>
          <w:ilvl w:val="0"/>
          <w:numId w:val="4"/>
        </w:numPr>
        <w:spacing w:line="264" w:lineRule="auto"/>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صناعة الطحين التي تعتمد على طبيعة تخزين القمح ومعالجته قبل الطحن.</w:t>
      </w:r>
    </w:p>
    <w:p w:rsidR="0011713B" w:rsidRPr="00F1210E" w:rsidRDefault="0011713B" w:rsidP="0011713B">
      <w:pPr>
        <w:numPr>
          <w:ilvl w:val="0"/>
          <w:numId w:val="4"/>
        </w:numPr>
        <w:spacing w:line="264" w:lineRule="auto"/>
        <w:jc w:val="lowKashida"/>
        <w:rPr>
          <w:rFonts w:ascii="Arial" w:hAnsi="Arial" w:cs="Simplified Arabic" w:hint="cs"/>
          <w:sz w:val="30"/>
          <w:szCs w:val="32"/>
          <w:rtl/>
          <w:lang w:bidi="ar-IQ"/>
        </w:rPr>
      </w:pPr>
      <w:r w:rsidRPr="00F1210E">
        <w:rPr>
          <w:rFonts w:ascii="Arial" w:hAnsi="Arial" w:cs="Simplified Arabic" w:hint="cs"/>
          <w:sz w:val="30"/>
          <w:szCs w:val="32"/>
          <w:rtl/>
          <w:lang w:bidi="ar-IQ"/>
        </w:rPr>
        <w:lastRenderedPageBreak/>
        <w:t xml:space="preserve">صناعة العصائر التي تعتمد على المياه المعدنية المنتجة قبل الإنتاج النهائي للمشروبات الغازية أو العصائر.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AF7EB1">
        <w:rPr>
          <w:rFonts w:ascii="Traditional Arabic" w:hAnsi="Traditional Arabic" w:cs="Traditional Arabic" w:hint="cs"/>
          <w:b/>
          <w:bCs/>
          <w:sz w:val="36"/>
          <w:szCs w:val="36"/>
          <w:u w:val="single"/>
          <w:rtl/>
          <w:lang w:bidi="ar-IQ"/>
        </w:rPr>
        <w:t>ثانيا: الارتباط الخطي</w:t>
      </w:r>
      <w:r w:rsidRPr="00F1210E">
        <w:rPr>
          <w:rFonts w:ascii="Arial" w:hAnsi="Arial" w:cs="Simplified Arabic" w:hint="cs"/>
          <w:sz w:val="30"/>
          <w:szCs w:val="32"/>
          <w:rtl/>
          <w:lang w:bidi="ar-IQ"/>
        </w:rPr>
        <w:t xml:space="preserve">: يتمثل هذا النوع في إعداد وسائل التعبئة والتغليف التي تؤمن احتياجات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الغذائية، ومنها صناعة العلب البلاستيكية والمعدنية والزجاجية والورق والكارتون لتعبئة العصائر. إذ يسهم هذا الارتباط في تخفيض كلف الإنتاج النهائي والتصدي لمناقشة السلع المستوردة. </w:t>
      </w:r>
    </w:p>
    <w:p w:rsidR="0011713B" w:rsidRPr="005314D1" w:rsidRDefault="0011713B" w:rsidP="00AB2B66">
      <w:pPr>
        <w:spacing w:line="264" w:lineRule="auto"/>
        <w:ind w:left="1292" w:hanging="540"/>
        <w:jc w:val="lowKashida"/>
        <w:rPr>
          <w:rFonts w:ascii="Arial" w:hAnsi="Arial" w:cs="MCS Taybah S_U normal." w:hint="cs"/>
          <w:b/>
          <w:sz w:val="28"/>
          <w:szCs w:val="36"/>
          <w:rtl/>
          <w:lang w:bidi="ar-IQ"/>
        </w:rPr>
      </w:pPr>
      <w:r w:rsidRPr="005314D1">
        <w:rPr>
          <w:rFonts w:ascii="Arial" w:hAnsi="Arial" w:cs="MCS Taybah S_U normal."/>
          <w:b/>
          <w:sz w:val="28"/>
          <w:szCs w:val="36"/>
          <w:lang w:bidi="ar-IQ"/>
        </w:rPr>
        <w:t>8</w:t>
      </w:r>
      <w:r w:rsidR="00AB2B66">
        <w:rPr>
          <w:rFonts w:ascii="Arial" w:hAnsi="Arial" w:cs="MCS Taybah S_U normal." w:hint="cs"/>
          <w:b/>
          <w:sz w:val="28"/>
          <w:szCs w:val="36"/>
          <w:rtl/>
          <w:lang w:bidi="ar-IQ"/>
        </w:rPr>
        <w:t>-</w:t>
      </w:r>
      <w:r w:rsidRPr="005314D1">
        <w:rPr>
          <w:rFonts w:ascii="Arial" w:hAnsi="Arial" w:cs="MCS Taybah S_U normal." w:hint="cs"/>
          <w:b/>
          <w:sz w:val="28"/>
          <w:szCs w:val="36"/>
          <w:rtl/>
          <w:lang w:bidi="ar-IQ"/>
        </w:rPr>
        <w:t xml:space="preserve"> الرغبات الشخصية </w:t>
      </w:r>
      <w:r w:rsidRPr="005314D1">
        <w:rPr>
          <w:rFonts w:ascii="Arial" w:hAnsi="Arial" w:cs="MCS Taybah S_U normal."/>
          <w:b/>
          <w:sz w:val="28"/>
          <w:szCs w:val="36"/>
          <w:lang w:bidi="ar-IQ"/>
        </w:rPr>
        <w:t xml:space="preserve">Personal </w:t>
      </w:r>
      <w:r>
        <w:rPr>
          <w:rFonts w:ascii="Arial" w:hAnsi="Arial" w:cs="MCS Taybah S_U normal."/>
          <w:b/>
          <w:sz w:val="28"/>
          <w:szCs w:val="36"/>
          <w:lang w:bidi="ar-IQ"/>
        </w:rPr>
        <w:t>I</w:t>
      </w:r>
      <w:r w:rsidRPr="005314D1">
        <w:rPr>
          <w:rFonts w:ascii="Arial" w:hAnsi="Arial" w:cs="MCS Taybah S_U normal."/>
          <w:b/>
          <w:sz w:val="28"/>
          <w:szCs w:val="36"/>
          <w:lang w:bidi="ar-IQ"/>
        </w:rPr>
        <w:t>nteresting</w:t>
      </w:r>
    </w:p>
    <w:p w:rsidR="001F53B6" w:rsidRDefault="0011713B" w:rsidP="0011713B">
      <w:pPr>
        <w:rPr>
          <w:rFonts w:ascii="Arial" w:hAnsi="Arial" w:cs="Simplified Arabic" w:hint="cs"/>
          <w:sz w:val="30"/>
          <w:szCs w:val="32"/>
          <w:rtl/>
          <w:lang w:bidi="ar-IQ"/>
        </w:rPr>
      </w:pPr>
      <w:r w:rsidRPr="00F1210E">
        <w:rPr>
          <w:rFonts w:ascii="Arial" w:hAnsi="Arial" w:cs="Simplified Arabic" w:hint="cs"/>
          <w:sz w:val="30"/>
          <w:szCs w:val="32"/>
          <w:rtl/>
          <w:lang w:bidi="ar-IQ"/>
        </w:rPr>
        <w:t xml:space="preserve">من المعلوم أن جميع الصناعات الغذائية في منطقة الدراسة تعود ملكيتها للقطاع الخاص، ومن ثم أصبح عامل الرغبة الشخصية مهما جدا في التخطيط لتوطن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التي يجدها صاحب رأس المال مهمة في السوق وتعود عليه بالربح الوفير، مستفيدين أيضا من السمعة الصناعية الجيدة التي اكتسبها الحي الصناعي في ناحية تازة، وهذا ما يفسر لنا سبب تركز معظم </w:t>
      </w:r>
      <w:r>
        <w:rPr>
          <w:rFonts w:ascii="Arial" w:hAnsi="Arial" w:cs="Simplified Arabic" w:hint="cs"/>
          <w:sz w:val="30"/>
          <w:szCs w:val="32"/>
          <w:rtl/>
          <w:lang w:bidi="ar-IQ"/>
        </w:rPr>
        <w:t>المنشآت</w:t>
      </w:r>
      <w:r w:rsidRPr="00F1210E">
        <w:rPr>
          <w:rFonts w:ascii="Arial" w:hAnsi="Arial" w:cs="Simplified Arabic" w:hint="cs"/>
          <w:sz w:val="30"/>
          <w:szCs w:val="32"/>
          <w:rtl/>
          <w:lang w:bidi="ar-IQ"/>
        </w:rPr>
        <w:t xml:space="preserve"> الغذائية في مركز قضاء كركوك، إذ يجد صاحب ال</w:t>
      </w:r>
      <w:r>
        <w:rPr>
          <w:rFonts w:ascii="Arial" w:hAnsi="Arial" w:cs="Simplified Arabic" w:hint="cs"/>
          <w:sz w:val="30"/>
          <w:szCs w:val="32"/>
          <w:rtl/>
          <w:lang w:bidi="ar-IQ"/>
        </w:rPr>
        <w:t>منشأة</w:t>
      </w:r>
      <w:r w:rsidRPr="00F1210E">
        <w:rPr>
          <w:rFonts w:ascii="Arial" w:hAnsi="Arial" w:cs="Simplified Arabic" w:hint="cs"/>
          <w:sz w:val="30"/>
          <w:szCs w:val="32"/>
          <w:rtl/>
          <w:lang w:bidi="ar-IQ"/>
        </w:rPr>
        <w:t xml:space="preserve"> توفر كل مقومات نجاح الصناعة من سوق وسمعة صناعية علاوة على توفر عوامل نجاح وقيام الصناعة الأخرى التي سبق التطرق إليها</w:t>
      </w:r>
      <w:r>
        <w:rPr>
          <w:rFonts w:ascii="Arial" w:hAnsi="Arial" w:cs="Simplified Arabic" w:hint="cs"/>
          <w:sz w:val="30"/>
          <w:szCs w:val="32"/>
          <w:rtl/>
          <w:lang w:bidi="ar-IQ"/>
        </w:rPr>
        <w:t>.</w:t>
      </w:r>
    </w:p>
    <w:p w:rsidR="0011713B" w:rsidRDefault="0011713B" w:rsidP="0011713B">
      <w:pPr>
        <w:rPr>
          <w:rFonts w:ascii="Arial" w:hAnsi="Arial" w:cs="Simplified Arabic" w:hint="cs"/>
          <w:sz w:val="30"/>
          <w:szCs w:val="32"/>
          <w:rtl/>
          <w:lang w:bidi="ar-IQ"/>
        </w:rPr>
      </w:pPr>
    </w:p>
    <w:p w:rsidR="0011713B" w:rsidRPr="00683728" w:rsidRDefault="00AB2B66" w:rsidP="00AB2B66">
      <w:pPr>
        <w:spacing w:line="264" w:lineRule="auto"/>
        <w:ind w:left="1292" w:hanging="540"/>
        <w:jc w:val="lowKashida"/>
        <w:rPr>
          <w:rFonts w:ascii="Arial" w:hAnsi="Arial" w:cs="MCS Taybah S_U normal." w:hint="cs"/>
          <w:b/>
          <w:sz w:val="28"/>
          <w:szCs w:val="36"/>
          <w:rtl/>
          <w:lang w:bidi="ar-IQ"/>
        </w:rPr>
      </w:pPr>
      <w:r>
        <w:rPr>
          <w:rFonts w:ascii="Arial" w:hAnsi="Arial" w:cs="MCS Taybah S_U normal." w:hint="cs"/>
          <w:b/>
          <w:sz w:val="32"/>
          <w:szCs w:val="40"/>
          <w:rtl/>
          <w:lang w:bidi="ar-IQ"/>
        </w:rPr>
        <w:t xml:space="preserve">ثانياً: </w:t>
      </w:r>
      <w:r w:rsidR="0011713B">
        <w:rPr>
          <w:rFonts w:ascii="Arial" w:hAnsi="Arial" w:cs="MCS Taybah S_U normal." w:hint="cs"/>
          <w:b/>
          <w:sz w:val="32"/>
          <w:szCs w:val="40"/>
          <w:rtl/>
          <w:lang w:bidi="ar-IQ"/>
        </w:rPr>
        <w:t xml:space="preserve">التوزيع المكاني </w:t>
      </w:r>
      <w:r w:rsidR="0011713B" w:rsidRPr="007A689A">
        <w:rPr>
          <w:rFonts w:ascii="Arial" w:hAnsi="Arial" w:cs="MCS Taybah S_U normal." w:hint="cs"/>
          <w:b/>
          <w:sz w:val="32"/>
          <w:szCs w:val="40"/>
          <w:rtl/>
          <w:lang w:bidi="ar-IQ"/>
        </w:rPr>
        <w:t>الصناعات الغذائية</w:t>
      </w:r>
      <w:r w:rsidR="0011713B" w:rsidRPr="007A689A">
        <w:rPr>
          <w:rFonts w:ascii="Arial" w:hAnsi="Arial" w:cs="MCS Taybah S_U normal." w:hint="cs"/>
          <w:b/>
          <w:sz w:val="28"/>
          <w:szCs w:val="36"/>
          <w:rtl/>
          <w:lang w:bidi="ar-IQ"/>
        </w:rPr>
        <w:t xml:space="preserve"> </w:t>
      </w:r>
      <w:r w:rsidR="0011713B">
        <w:rPr>
          <w:rFonts w:ascii="Arial" w:hAnsi="Arial" w:cs="MCS Taybah S_U normal." w:hint="cs"/>
          <w:b/>
          <w:sz w:val="28"/>
          <w:szCs w:val="36"/>
          <w:rtl/>
          <w:lang w:bidi="ar-IQ"/>
        </w:rPr>
        <w:t>في محافظة كركوك</w:t>
      </w:r>
      <w:r>
        <w:rPr>
          <w:rFonts w:ascii="Arial" w:hAnsi="Arial" w:cs="MCS Taybah S_U normal." w:hint="cs"/>
          <w:b/>
          <w:sz w:val="28"/>
          <w:szCs w:val="36"/>
          <w:rtl/>
          <w:lang w:bidi="ar-IQ"/>
        </w:rPr>
        <w:t>:</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يحتوي هذا القطاع على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17</w:t>
      </w:r>
      <w:r w:rsidRPr="00F1210E">
        <w:rPr>
          <w:rFonts w:ascii="Arial" w:hAnsi="Arial" w:cs="Simplified Arabic" w:hint="cs"/>
          <w:sz w:val="30"/>
          <w:szCs w:val="32"/>
          <w:rtl/>
          <w:lang w:bidi="ar-IQ"/>
        </w:rPr>
        <w:t xml:space="preserve">» منشأة صناعية،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15</w:t>
      </w:r>
      <w:r w:rsidRPr="00F1210E">
        <w:rPr>
          <w:rFonts w:ascii="Arial" w:hAnsi="Arial" w:cs="Simplified Arabic" w:hint="cs"/>
          <w:sz w:val="30"/>
          <w:szCs w:val="32"/>
          <w:rtl/>
          <w:lang w:bidi="ar-IQ"/>
        </w:rPr>
        <w:t xml:space="preserve">» منشأة تقع في مركز قضاء كركوك </w:t>
      </w:r>
      <w:r w:rsidRPr="00F1210E">
        <w:rPr>
          <w:rFonts w:ascii="Arial" w:hAnsi="Arial" w:cs="Simplified Arabic" w:hint="eastAsia"/>
          <w:sz w:val="30"/>
          <w:szCs w:val="32"/>
          <w:rtl/>
          <w:lang w:bidi="ar-IQ"/>
        </w:rPr>
        <w:t>«ناحية تازة</w:t>
      </w:r>
      <w:r w:rsidRPr="00F1210E">
        <w:rPr>
          <w:rFonts w:ascii="Arial" w:hAnsi="Arial" w:cs="Simplified Arabic" w:hint="cs"/>
          <w:sz w:val="30"/>
          <w:szCs w:val="32"/>
          <w:rtl/>
          <w:lang w:bidi="ar-IQ"/>
        </w:rPr>
        <w:t>»، وواحدة في قضاء الحويجة، وأخرى في قضاء دبس (الخر</w:t>
      </w:r>
      <w:r>
        <w:rPr>
          <w:rFonts w:ascii="Arial" w:hAnsi="Arial" w:cs="Simplified Arabic" w:hint="cs"/>
          <w:sz w:val="30"/>
          <w:szCs w:val="32"/>
          <w:rtl/>
          <w:lang w:bidi="ar-IQ"/>
        </w:rPr>
        <w:t>ي</w:t>
      </w:r>
      <w:r w:rsidRPr="00F1210E">
        <w:rPr>
          <w:rFonts w:ascii="Arial" w:hAnsi="Arial" w:cs="Simplified Arabic" w:hint="cs"/>
          <w:sz w:val="30"/>
          <w:szCs w:val="32"/>
          <w:rtl/>
          <w:lang w:bidi="ar-IQ"/>
        </w:rPr>
        <w:t xml:space="preserve">طة </w:t>
      </w:r>
      <w:r w:rsidRPr="00F1210E">
        <w:rPr>
          <w:rFonts w:ascii="Arial" w:hAnsi="Arial" w:cs="Simplified Arabic"/>
          <w:sz w:val="30"/>
          <w:szCs w:val="32"/>
          <w:lang w:bidi="ar-IQ"/>
        </w:rPr>
        <w:t>18</w:t>
      </w:r>
      <w:r w:rsidRPr="00F1210E">
        <w:rPr>
          <w:rFonts w:ascii="Arial" w:hAnsi="Arial" w:cs="Simplified Arabic" w:hint="cs"/>
          <w:sz w:val="30"/>
          <w:szCs w:val="32"/>
          <w:rtl/>
          <w:lang w:bidi="ar-IQ"/>
        </w:rPr>
        <w:t xml:space="preserve">).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ويعد هذا القطاع هو القطاع الرئيس من حيث عدد </w:t>
      </w:r>
      <w:r>
        <w:rPr>
          <w:rFonts w:ascii="Arial" w:hAnsi="Arial" w:cs="Simplified Arabic" w:hint="cs"/>
          <w:sz w:val="30"/>
          <w:szCs w:val="32"/>
          <w:rtl/>
          <w:lang w:bidi="ar-IQ"/>
        </w:rPr>
        <w:t>المنشآت الصناعية</w:t>
      </w:r>
      <w:r w:rsidRPr="00F1210E">
        <w:rPr>
          <w:rFonts w:ascii="Arial" w:hAnsi="Arial" w:cs="Simplified Arabic" w:hint="cs"/>
          <w:sz w:val="30"/>
          <w:szCs w:val="32"/>
          <w:rtl/>
          <w:lang w:bidi="ar-IQ"/>
        </w:rPr>
        <w:t xml:space="preserve"> في محافظة كركوك، إذ شكل نسبة قدرها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54.8</w:t>
      </w:r>
      <w:r w:rsidRPr="00F1210E">
        <w:rPr>
          <w:rFonts w:ascii="Arial" w:hAnsi="Arial" w:cs="Simplified Arabic" w:hint="cs"/>
          <w:sz w:val="30"/>
          <w:szCs w:val="32"/>
          <w:rtl/>
          <w:lang w:bidi="ar-IQ"/>
        </w:rPr>
        <w:t xml:space="preserve">%» من عدد المنشآت الصناعية التحويلية الكبيرة في محافظة كركوك لعام </w:t>
      </w:r>
      <w:r w:rsidRPr="00F1210E">
        <w:rPr>
          <w:rFonts w:ascii="Arial" w:hAnsi="Arial" w:cs="Simplified Arabic"/>
          <w:sz w:val="30"/>
          <w:szCs w:val="32"/>
          <w:lang w:bidi="ar-IQ"/>
        </w:rPr>
        <w:t>2012</w:t>
      </w:r>
      <w:r w:rsidRPr="00F1210E">
        <w:rPr>
          <w:rFonts w:ascii="Arial" w:hAnsi="Arial" w:cs="Simplified Arabic" w:hint="cs"/>
          <w:sz w:val="30"/>
          <w:szCs w:val="32"/>
          <w:rtl/>
          <w:lang w:bidi="ar-IQ"/>
        </w:rPr>
        <w:t xml:space="preserve">، إذ احتل قضاء كركوك المركز الأول بنسبة قدرها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88.2</w:t>
      </w:r>
      <w:r w:rsidRPr="00F1210E">
        <w:rPr>
          <w:rFonts w:ascii="Arial" w:hAnsi="Arial" w:cs="Simplified Arabic" w:hint="cs"/>
          <w:sz w:val="30"/>
          <w:szCs w:val="32"/>
          <w:rtl/>
          <w:lang w:bidi="ar-IQ"/>
        </w:rPr>
        <w:t>» من النشاط الرئيسي للصناعات الغذائية في كركوك.</w:t>
      </w:r>
    </w:p>
    <w:p w:rsidR="00AB2B66" w:rsidRDefault="0011713B" w:rsidP="00AB2B66">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ويعمل في هذا القطاع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669</w:t>
      </w:r>
      <w:r w:rsidRPr="00F1210E">
        <w:rPr>
          <w:rFonts w:ascii="Arial" w:hAnsi="Arial" w:cs="Simplified Arabic" w:hint="eastAsia"/>
          <w:sz w:val="30"/>
          <w:szCs w:val="32"/>
          <w:rtl/>
          <w:lang w:bidi="ar-IQ"/>
        </w:rPr>
        <w:t xml:space="preserve">» عاملا، شكلوا نسبة قدرها </w:t>
      </w:r>
      <w:r w:rsidRPr="00F1210E">
        <w:rPr>
          <w:rFonts w:ascii="Arial" w:hAnsi="Arial" w:cs="Simplified Arabic" w:hint="cs"/>
          <w:sz w:val="30"/>
          <w:szCs w:val="32"/>
          <w:rtl/>
          <w:lang w:bidi="ar-IQ"/>
        </w:rPr>
        <w:t>«</w:t>
      </w:r>
      <w:r w:rsidRPr="00F1210E">
        <w:rPr>
          <w:rFonts w:ascii="Arial" w:hAnsi="Arial" w:cs="Simplified Arabic"/>
          <w:sz w:val="30"/>
          <w:szCs w:val="32"/>
          <w:lang w:bidi="ar-IQ"/>
        </w:rPr>
        <w:t>10.7</w:t>
      </w:r>
      <w:r w:rsidRPr="00F1210E">
        <w:rPr>
          <w:rFonts w:ascii="Arial" w:hAnsi="Arial" w:cs="Simplified Arabic" w:hint="cs"/>
          <w:sz w:val="30"/>
          <w:szCs w:val="32"/>
          <w:rtl/>
          <w:lang w:bidi="ar-IQ"/>
        </w:rPr>
        <w:t>%</w:t>
      </w:r>
      <w:r w:rsidRPr="00F1210E">
        <w:rPr>
          <w:rFonts w:ascii="Arial" w:hAnsi="Arial" w:cs="Simplified Arabic" w:hint="eastAsia"/>
          <w:sz w:val="30"/>
          <w:szCs w:val="32"/>
          <w:rtl/>
          <w:lang w:bidi="ar-IQ"/>
        </w:rPr>
        <w:t>» من عدد العاملين في قطاع الصناعات التحويلية الكبيرة في محافظة كركوك.</w:t>
      </w:r>
    </w:p>
    <w:p w:rsidR="0011713B" w:rsidRDefault="0011713B" w:rsidP="00AB2B66">
      <w:pPr>
        <w:spacing w:line="264" w:lineRule="auto"/>
        <w:ind w:firstLine="720"/>
        <w:jc w:val="center"/>
        <w:rPr>
          <w:rFonts w:ascii="Arial" w:hAnsi="Arial" w:cs="Traditional Arabic" w:hint="cs"/>
          <w:b/>
          <w:bCs/>
          <w:sz w:val="32"/>
          <w:szCs w:val="36"/>
          <w:rtl/>
          <w:lang w:bidi="ar-IQ"/>
        </w:rPr>
      </w:pPr>
      <w:r w:rsidRPr="00F1210E">
        <w:rPr>
          <w:rFonts w:ascii="Arial" w:hAnsi="Arial" w:cs="Traditional Arabic" w:hint="cs"/>
          <w:b/>
          <w:bCs/>
          <w:sz w:val="32"/>
          <w:szCs w:val="36"/>
          <w:rtl/>
          <w:lang w:bidi="ar-IQ"/>
        </w:rPr>
        <w:lastRenderedPageBreak/>
        <w:t>الخر</w:t>
      </w:r>
      <w:r>
        <w:rPr>
          <w:rFonts w:ascii="Arial" w:hAnsi="Arial" w:cs="Traditional Arabic" w:hint="cs"/>
          <w:b/>
          <w:bCs/>
          <w:sz w:val="32"/>
          <w:szCs w:val="36"/>
          <w:rtl/>
          <w:lang w:bidi="ar-IQ"/>
        </w:rPr>
        <w:t>ي</w:t>
      </w:r>
      <w:r w:rsidRPr="00F1210E">
        <w:rPr>
          <w:rFonts w:ascii="Arial" w:hAnsi="Arial" w:cs="Traditional Arabic" w:hint="cs"/>
          <w:b/>
          <w:bCs/>
          <w:sz w:val="32"/>
          <w:szCs w:val="36"/>
          <w:rtl/>
          <w:lang w:bidi="ar-IQ"/>
        </w:rPr>
        <w:t>طة (</w:t>
      </w:r>
      <w:r w:rsidRPr="00F1210E">
        <w:rPr>
          <w:rFonts w:ascii="Arial" w:hAnsi="Arial" w:cs="Traditional Arabic"/>
          <w:b/>
          <w:bCs/>
          <w:sz w:val="32"/>
          <w:szCs w:val="36"/>
          <w:lang w:bidi="ar-IQ"/>
        </w:rPr>
        <w:t>18</w:t>
      </w:r>
      <w:r w:rsidRPr="00F1210E">
        <w:rPr>
          <w:rFonts w:ascii="Arial" w:hAnsi="Arial" w:cs="Traditional Arabic" w:hint="cs"/>
          <w:b/>
          <w:bCs/>
          <w:sz w:val="32"/>
          <w:szCs w:val="36"/>
          <w:rtl/>
          <w:lang w:bidi="ar-IQ"/>
        </w:rPr>
        <w:t>)</w:t>
      </w:r>
    </w:p>
    <w:p w:rsidR="0011713B" w:rsidRPr="005C67E9" w:rsidRDefault="0011713B" w:rsidP="0011713B">
      <w:pPr>
        <w:spacing w:line="264" w:lineRule="auto"/>
        <w:jc w:val="center"/>
        <w:rPr>
          <w:rFonts w:ascii="Arial" w:hAnsi="Arial" w:cs="Traditional Arabic" w:hint="cs"/>
          <w:b/>
          <w:bCs/>
          <w:sz w:val="32"/>
          <w:szCs w:val="36"/>
          <w:rtl/>
          <w:lang w:bidi="ar-IQ"/>
        </w:rPr>
      </w:pPr>
      <w:r>
        <w:rPr>
          <w:rFonts w:ascii="Arial" w:hAnsi="Arial" w:cs="Simplified Arabic" w:hint="cs"/>
          <w:noProof/>
          <w:sz w:val="30"/>
          <w:szCs w:val="32"/>
          <w:rtl/>
        </w:rPr>
        <w:drawing>
          <wp:anchor distT="0" distB="0" distL="114300" distR="114300" simplePos="0" relativeHeight="251659264" behindDoc="0" locked="0" layoutInCell="1" allowOverlap="1">
            <wp:simplePos x="0" y="0"/>
            <wp:positionH relativeFrom="column">
              <wp:posOffset>-254635</wp:posOffset>
            </wp:positionH>
            <wp:positionV relativeFrom="paragraph">
              <wp:posOffset>376555</wp:posOffset>
            </wp:positionV>
            <wp:extent cx="5796280" cy="7467600"/>
            <wp:effectExtent l="57150" t="38100" r="33020" b="19050"/>
            <wp:wrapNone/>
            <wp:docPr id="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96280" cy="7467600"/>
                    </a:xfrm>
                    <a:prstGeom prst="rect">
                      <a:avLst/>
                    </a:prstGeom>
                    <a:noFill/>
                    <a:ln w="38100" cmpd="dbl">
                      <a:solidFill>
                        <a:srgbClr val="000000"/>
                      </a:solidFill>
                      <a:miter lim="800000"/>
                      <a:headEnd/>
                      <a:tailEnd/>
                    </a:ln>
                  </pic:spPr>
                </pic:pic>
              </a:graphicData>
            </a:graphic>
          </wp:anchor>
        </w:drawing>
      </w:r>
      <w:r w:rsidRPr="005C67E9">
        <w:rPr>
          <w:rFonts w:ascii="Arial" w:hAnsi="Arial" w:cs="Traditional Arabic" w:hint="cs"/>
          <w:b/>
          <w:bCs/>
          <w:sz w:val="32"/>
          <w:szCs w:val="36"/>
          <w:rtl/>
          <w:lang w:bidi="ar-IQ"/>
        </w:rPr>
        <w:t>التوزيع الجغرافي للصناعات الغذائية في</w:t>
      </w:r>
      <w:r w:rsidRPr="005C67E9">
        <w:rPr>
          <w:rFonts w:ascii="Arial" w:hAnsi="Arial" w:cs="Traditional Arabic"/>
          <w:b/>
          <w:bCs/>
          <w:sz w:val="32"/>
          <w:szCs w:val="36"/>
          <w:rtl/>
          <w:lang w:bidi="ar-IQ"/>
        </w:rPr>
        <w:t xml:space="preserve"> </w:t>
      </w:r>
      <w:r w:rsidRPr="005C67E9">
        <w:rPr>
          <w:rFonts w:ascii="Arial" w:hAnsi="Arial" w:cs="Traditional Arabic" w:hint="cs"/>
          <w:b/>
          <w:bCs/>
          <w:sz w:val="32"/>
          <w:szCs w:val="36"/>
          <w:rtl/>
          <w:lang w:bidi="ar-IQ"/>
        </w:rPr>
        <w:t>محافظة</w:t>
      </w:r>
      <w:r w:rsidRPr="005C67E9">
        <w:rPr>
          <w:rFonts w:ascii="Arial" w:hAnsi="Arial" w:cs="Traditional Arabic"/>
          <w:b/>
          <w:bCs/>
          <w:sz w:val="32"/>
          <w:szCs w:val="36"/>
          <w:rtl/>
          <w:lang w:bidi="ar-IQ"/>
        </w:rPr>
        <w:t xml:space="preserve"> </w:t>
      </w:r>
      <w:r w:rsidRPr="005C67E9">
        <w:rPr>
          <w:rFonts w:ascii="Arial" w:hAnsi="Arial" w:cs="Traditional Arabic" w:hint="cs"/>
          <w:b/>
          <w:bCs/>
          <w:sz w:val="32"/>
          <w:szCs w:val="36"/>
          <w:rtl/>
          <w:lang w:bidi="ar-IQ"/>
        </w:rPr>
        <w:t>كركوك</w:t>
      </w: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Pr="00F1210E" w:rsidRDefault="0011713B" w:rsidP="0011713B">
      <w:pPr>
        <w:spacing w:line="264" w:lineRule="auto"/>
        <w:ind w:firstLine="720"/>
        <w:jc w:val="lowKashida"/>
        <w:rPr>
          <w:rFonts w:ascii="Arial" w:hAnsi="Arial" w:cs="Simplified Arabic" w:hint="cs"/>
          <w:sz w:val="30"/>
          <w:szCs w:val="32"/>
          <w:rtl/>
          <w:lang w:bidi="ar-IQ"/>
        </w:rPr>
      </w:pPr>
    </w:p>
    <w:p w:rsidR="0011713B" w:rsidRDefault="0011713B" w:rsidP="0011713B">
      <w:pPr>
        <w:spacing w:line="264" w:lineRule="auto"/>
        <w:ind w:firstLine="720"/>
        <w:jc w:val="lowKashida"/>
        <w:rPr>
          <w:rFonts w:ascii="Arial" w:hAnsi="Arial" w:cs="Simplified Arabic" w:hint="cs"/>
          <w:sz w:val="30"/>
          <w:szCs w:val="32"/>
          <w:rtl/>
          <w:lang w:bidi="ar-IQ"/>
        </w:rPr>
      </w:pPr>
    </w:p>
    <w:p w:rsidR="0011713B" w:rsidRPr="00D628C9" w:rsidRDefault="0011713B" w:rsidP="0011713B">
      <w:pPr>
        <w:spacing w:line="264" w:lineRule="auto"/>
        <w:ind w:firstLine="720"/>
        <w:jc w:val="lowKashida"/>
        <w:rPr>
          <w:rFonts w:ascii="Arial" w:hAnsi="Arial" w:cs="Simplified Arabic" w:hint="cs"/>
          <w:sz w:val="142"/>
          <w:szCs w:val="144"/>
          <w:rtl/>
          <w:lang w:bidi="ar-IQ"/>
        </w:rPr>
      </w:pPr>
    </w:p>
    <w:p w:rsidR="0011713B" w:rsidRPr="005C67E9" w:rsidRDefault="0011713B" w:rsidP="0011713B">
      <w:pPr>
        <w:spacing w:line="264" w:lineRule="auto"/>
        <w:ind w:left="932" w:hanging="932"/>
        <w:jc w:val="lowKashida"/>
        <w:rPr>
          <w:rFonts w:ascii="Arial" w:hAnsi="Arial" w:cs="Traditional Arabic" w:hint="cs"/>
          <w:b/>
          <w:bCs/>
          <w:sz w:val="28"/>
          <w:szCs w:val="30"/>
          <w:rtl/>
          <w:lang w:bidi="ar-IQ"/>
        </w:rPr>
      </w:pPr>
      <w:r w:rsidRPr="005C67E9">
        <w:rPr>
          <w:rFonts w:ascii="Arial" w:hAnsi="Arial" w:cs="Traditional Arabic" w:hint="cs"/>
          <w:b/>
          <w:bCs/>
          <w:sz w:val="28"/>
          <w:szCs w:val="30"/>
          <w:rtl/>
          <w:lang w:bidi="ar-IQ"/>
        </w:rPr>
        <w:t>المصدر: من عمل الباحث بالاعتماد على الدراسة الميدانية.</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sz w:val="30"/>
          <w:szCs w:val="32"/>
          <w:rtl/>
          <w:lang w:bidi="ar-IQ"/>
        </w:rPr>
        <w:br w:type="page"/>
      </w:r>
      <w:r w:rsidRPr="00F1210E">
        <w:rPr>
          <w:rFonts w:ascii="Arial" w:hAnsi="Arial" w:cs="Simplified Arabic" w:hint="cs"/>
          <w:sz w:val="30"/>
          <w:szCs w:val="32"/>
          <w:rtl/>
          <w:lang w:bidi="ar-IQ"/>
        </w:rPr>
        <w:lastRenderedPageBreak/>
        <w:t xml:space="preserve">وتتنوع الصناعات الغذائية بين مصانع طحن الحبوب والمشروبات الغازية، وبحسب الآتي: </w:t>
      </w:r>
    </w:p>
    <w:p w:rsidR="0011713B" w:rsidRPr="00F1210E" w:rsidRDefault="0011713B" w:rsidP="0011713B">
      <w:pPr>
        <w:numPr>
          <w:ilvl w:val="0"/>
          <w:numId w:val="1"/>
        </w:numPr>
        <w:tabs>
          <w:tab w:val="clear" w:pos="1815"/>
          <w:tab w:val="num" w:pos="1112"/>
        </w:tabs>
        <w:spacing w:line="264" w:lineRule="auto"/>
        <w:ind w:left="1112" w:hanging="392"/>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شركة عراقنا لإنتاج الطحين، تقع في مركز قضاء كركوك ناحية تازة،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34</w:t>
      </w:r>
      <w:r w:rsidRPr="00F1210E">
        <w:rPr>
          <w:rFonts w:ascii="Arial" w:hAnsi="Arial" w:cs="Simplified Arabic" w:hint="cs"/>
          <w:sz w:val="30"/>
          <w:szCs w:val="32"/>
          <w:rtl/>
          <w:lang w:bidi="ar-IQ"/>
        </w:rPr>
        <w:t xml:space="preserve">» عاملا، وهي تابعة للقطاع الخاص، وتقوم بتجهيز مادة </w:t>
      </w:r>
      <w:r>
        <w:rPr>
          <w:rFonts w:ascii="Arial" w:hAnsi="Arial" w:cs="Simplified Arabic" w:hint="cs"/>
          <w:sz w:val="30"/>
          <w:szCs w:val="32"/>
          <w:rtl/>
          <w:lang w:bidi="ar-IQ"/>
        </w:rPr>
        <w:t>الدقيق</w:t>
      </w:r>
      <w:r w:rsidRPr="00F1210E">
        <w:rPr>
          <w:rFonts w:ascii="Arial" w:hAnsi="Arial" w:cs="Simplified Arabic" w:hint="cs"/>
          <w:sz w:val="30"/>
          <w:szCs w:val="32"/>
          <w:rtl/>
          <w:lang w:bidi="ar-IQ"/>
        </w:rPr>
        <w:t xml:space="preserve"> والنخالة التي تباع في الأسواق مع استقطاع نسبة حصة الدولة من النخالة البالغة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13</w:t>
      </w:r>
      <w:r w:rsidRPr="00F1210E">
        <w:rPr>
          <w:rFonts w:ascii="Arial" w:hAnsi="Arial" w:cs="Simplified Arabic" w:hint="cs"/>
          <w:sz w:val="30"/>
          <w:szCs w:val="32"/>
          <w:rtl/>
          <w:lang w:bidi="ar-IQ"/>
        </w:rPr>
        <w:t xml:space="preserve">%»، وتنتج الشركة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2100</w:t>
      </w:r>
      <w:r w:rsidRPr="00F1210E">
        <w:rPr>
          <w:rFonts w:ascii="Arial" w:hAnsi="Arial" w:cs="Simplified Arabic" w:hint="cs"/>
          <w:sz w:val="30"/>
          <w:szCs w:val="32"/>
          <w:rtl/>
          <w:lang w:bidi="ar-IQ"/>
        </w:rPr>
        <w:t xml:space="preserve"> طن</w:t>
      </w:r>
      <w:r w:rsidRPr="00F1210E">
        <w:rPr>
          <w:rFonts w:ascii="Arial" w:hAnsi="Arial" w:cs="Simplified Arabic" w:hint="eastAsia"/>
          <w:sz w:val="30"/>
          <w:szCs w:val="32"/>
          <w:rtl/>
          <w:lang w:bidi="ar-IQ"/>
        </w:rPr>
        <w:t>» من الطحين.</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منى للمياه الصحية، تقع الشركة في مركز قضاء كركوك في ناحية تازة في الحي الصناعي، وتعود ملكيتها أيضا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165</w:t>
      </w:r>
      <w:r w:rsidRPr="00F1210E">
        <w:rPr>
          <w:rFonts w:ascii="Arial" w:hAnsi="Arial" w:cs="Simplified Arabic" w:hint="cs"/>
          <w:sz w:val="30"/>
          <w:szCs w:val="32"/>
          <w:rtl/>
          <w:lang w:bidi="ar-IQ"/>
        </w:rPr>
        <w:t>» عاملا، وتكون المواد الأساسية للصناعة الماء وبعض المواد الكيميائية</w:t>
      </w:r>
      <w:r w:rsidRPr="00A23994">
        <w:rPr>
          <w:rFonts w:ascii="Arial" w:hAnsi="Arial" w:cs="Simplified Arabic" w:hint="cs"/>
          <w:sz w:val="30"/>
          <w:szCs w:val="32"/>
          <w:vertAlign w:val="superscript"/>
          <w:rtl/>
          <w:lang w:bidi="ar-IQ"/>
        </w:rPr>
        <w:t>(</w:t>
      </w:r>
      <w:r>
        <w:rPr>
          <w:rStyle w:val="a4"/>
          <w:rFonts w:ascii="Arial" w:hAnsi="Arial" w:cs="Simplified Arabic"/>
          <w:sz w:val="30"/>
          <w:szCs w:val="32"/>
          <w:rtl/>
          <w:lang w:bidi="ar-IQ"/>
        </w:rPr>
        <w:footnoteReference w:customMarkFollows="1" w:id="24"/>
        <w:t>*</w:t>
      </w:r>
      <w:r w:rsidRPr="00A23994">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 xml:space="preserve">، إذ لكل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128000</w:t>
      </w:r>
      <w:r w:rsidRPr="00F1210E">
        <w:rPr>
          <w:rFonts w:ascii="Arial" w:hAnsi="Arial" w:cs="Simplified Arabic" w:hint="cs"/>
          <w:sz w:val="30"/>
          <w:szCs w:val="32"/>
          <w:rtl/>
          <w:lang w:bidi="ar-IQ"/>
        </w:rPr>
        <w:t>م</w:t>
      </w:r>
      <w:r w:rsidRPr="00F1210E">
        <w:rPr>
          <w:rFonts w:ascii="Arial" w:hAnsi="Arial" w:cs="Simplified Arabic"/>
          <w:sz w:val="30"/>
          <w:szCs w:val="32"/>
          <w:vertAlign w:val="superscript"/>
          <w:lang w:bidi="ar-IQ"/>
        </w:rPr>
        <w:t>3</w:t>
      </w:r>
      <w:r w:rsidRPr="00F1210E">
        <w:rPr>
          <w:rFonts w:ascii="Arial" w:hAnsi="Arial" w:cs="Simplified Arabic" w:hint="cs"/>
          <w:sz w:val="30"/>
          <w:szCs w:val="32"/>
          <w:rtl/>
          <w:lang w:bidi="ar-IQ"/>
        </w:rPr>
        <w:t xml:space="preserve">» من الماء تتم إضافة مواد كيميائية بمقدار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822</w:t>
      </w:r>
      <w:r w:rsidRPr="00F1210E">
        <w:rPr>
          <w:rFonts w:ascii="Arial" w:hAnsi="Arial" w:cs="Simplified Arabic" w:hint="cs"/>
          <w:sz w:val="30"/>
          <w:szCs w:val="32"/>
          <w:rtl/>
          <w:lang w:bidi="ar-IQ"/>
        </w:rPr>
        <w:t xml:space="preserve"> كغم»</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5"/>
      </w:r>
      <w:r w:rsidRPr="00F1210E">
        <w:rPr>
          <w:rFonts w:ascii="Arial" w:hAnsi="Arial" w:cs="Simplified Arabic" w:hint="cs"/>
          <w:sz w:val="30"/>
          <w:szCs w:val="32"/>
          <w:vertAlign w:val="superscript"/>
          <w:rtl/>
          <w:lang w:bidi="ar-IQ"/>
        </w:rPr>
        <w:t>)</w:t>
      </w:r>
      <w:r w:rsidRPr="00F1210E">
        <w:rPr>
          <w:rFonts w:ascii="Arial" w:hAnsi="Arial" w:cs="Simplified Arabic" w:hint="cs"/>
          <w:sz w:val="30"/>
          <w:szCs w:val="32"/>
          <w:rtl/>
          <w:lang w:bidi="ar-IQ"/>
        </w:rPr>
        <w:t>.</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الظلال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33</w:t>
      </w:r>
      <w:r w:rsidRPr="00F1210E">
        <w:rPr>
          <w:rFonts w:ascii="Arial" w:hAnsi="Arial" w:cs="Simplified Arabic" w:hint="cs"/>
          <w:sz w:val="30"/>
          <w:szCs w:val="32"/>
          <w:rtl/>
          <w:lang w:bidi="ar-IQ"/>
        </w:rPr>
        <w:t>» عاملا.</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الميثاق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32</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22</w:t>
      </w:r>
      <w:r w:rsidRPr="00F1210E">
        <w:rPr>
          <w:rFonts w:ascii="Arial" w:hAnsi="Arial" w:cs="Simplified Arabic" w:hint="eastAsia"/>
          <w:sz w:val="30"/>
          <w:szCs w:val="32"/>
          <w:rtl/>
          <w:lang w:bidi="ar-IQ"/>
        </w:rPr>
        <w:t>» عاملا، و</w:t>
      </w:r>
      <w:r w:rsidRPr="00F1210E">
        <w:rPr>
          <w:rFonts w:ascii="Arial" w:hAnsi="Arial" w:cs="Simplified Arabic" w:hint="cs"/>
          <w:sz w:val="30"/>
          <w:szCs w:val="32"/>
          <w:rtl/>
          <w:lang w:bidi="ar-IQ"/>
        </w:rPr>
        <w:t>«</w:t>
      </w:r>
      <w:r w:rsidRPr="00F1210E">
        <w:rPr>
          <w:rFonts w:ascii="Arial" w:hAnsi="Arial" w:cs="Simplified Arabic"/>
          <w:sz w:val="30"/>
          <w:szCs w:val="32"/>
          <w:lang w:bidi="ar-IQ"/>
        </w:rPr>
        <w:t>5</w:t>
      </w:r>
      <w:r w:rsidRPr="00F1210E">
        <w:rPr>
          <w:rFonts w:ascii="Arial" w:hAnsi="Arial" w:cs="Simplified Arabic" w:hint="eastAsia"/>
          <w:sz w:val="30"/>
          <w:szCs w:val="32"/>
          <w:rtl/>
          <w:lang w:bidi="ar-IQ"/>
        </w:rPr>
        <w:t xml:space="preserve">» عمال خدمات. </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بابا كركر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30</w:t>
      </w:r>
      <w:r w:rsidRPr="00F1210E">
        <w:rPr>
          <w:rFonts w:ascii="Arial" w:hAnsi="Arial" w:cs="Simplified Arabic" w:hint="cs"/>
          <w:sz w:val="30"/>
          <w:szCs w:val="32"/>
          <w:rtl/>
          <w:lang w:bidi="ar-IQ"/>
        </w:rPr>
        <w:t xml:space="preserve">» عاملا، ماهرين وغير ماهرين،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19</w:t>
      </w:r>
      <w:r w:rsidRPr="00F1210E">
        <w:rPr>
          <w:rFonts w:ascii="Arial" w:hAnsi="Arial" w:cs="Simplified Arabic" w:hint="eastAsia"/>
          <w:sz w:val="30"/>
          <w:szCs w:val="32"/>
          <w:rtl/>
          <w:lang w:bidi="ar-IQ"/>
        </w:rPr>
        <w:t>» عامل</w:t>
      </w:r>
      <w:r w:rsidRPr="00F1210E">
        <w:rPr>
          <w:rFonts w:ascii="Arial" w:hAnsi="Arial" w:cs="Simplified Arabic" w:hint="cs"/>
          <w:sz w:val="30"/>
          <w:szCs w:val="32"/>
          <w:rtl/>
          <w:lang w:bidi="ar-IQ"/>
        </w:rPr>
        <w:t>ا</w:t>
      </w:r>
      <w:r w:rsidRPr="00F1210E">
        <w:rPr>
          <w:rFonts w:ascii="Arial" w:hAnsi="Arial" w:cs="Simplified Arabic" w:hint="eastAsia"/>
          <w:sz w:val="30"/>
          <w:szCs w:val="32"/>
          <w:rtl/>
          <w:lang w:bidi="ar-IQ"/>
        </w:rPr>
        <w:t xml:space="preserve"> ماهر</w:t>
      </w:r>
      <w:r w:rsidRPr="00F1210E">
        <w:rPr>
          <w:rFonts w:ascii="Arial" w:hAnsi="Arial" w:cs="Simplified Arabic" w:hint="cs"/>
          <w:sz w:val="30"/>
          <w:szCs w:val="32"/>
          <w:rtl/>
          <w:lang w:bidi="ar-IQ"/>
        </w:rPr>
        <w:t>ا</w:t>
      </w:r>
      <w:r w:rsidRPr="00F1210E">
        <w:rPr>
          <w:rFonts w:ascii="Arial" w:hAnsi="Arial" w:cs="Simplified Arabic" w:hint="eastAsia"/>
          <w:sz w:val="30"/>
          <w:szCs w:val="32"/>
          <w:rtl/>
          <w:lang w:bidi="ar-IQ"/>
        </w:rPr>
        <w:t>، و«</w:t>
      </w:r>
      <w:r w:rsidRPr="00F1210E">
        <w:rPr>
          <w:rFonts w:ascii="Arial" w:hAnsi="Arial" w:cs="Simplified Arabic"/>
          <w:sz w:val="30"/>
          <w:szCs w:val="32"/>
          <w:lang w:bidi="ar-IQ"/>
        </w:rPr>
        <w:t>7</w:t>
      </w:r>
      <w:r w:rsidRPr="00F1210E">
        <w:rPr>
          <w:rFonts w:ascii="Arial" w:hAnsi="Arial" w:cs="Simplified Arabic" w:hint="cs"/>
          <w:sz w:val="30"/>
          <w:szCs w:val="32"/>
          <w:rtl/>
          <w:lang w:bidi="ar-IQ"/>
        </w:rPr>
        <w:t xml:space="preserve">» عمال خدمات، وتنتج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168</w:t>
      </w:r>
      <w:r w:rsidRPr="00F1210E">
        <w:rPr>
          <w:rFonts w:ascii="Arial" w:hAnsi="Arial" w:cs="Simplified Arabic" w:hint="cs"/>
          <w:sz w:val="30"/>
          <w:szCs w:val="32"/>
          <w:rtl/>
          <w:lang w:bidi="ar-IQ"/>
        </w:rPr>
        <w:t>»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175</w:t>
      </w:r>
      <w:r w:rsidRPr="00F1210E">
        <w:rPr>
          <w:rFonts w:ascii="Arial" w:hAnsi="Arial" w:cs="Simplified Arabic" w:hint="eastAsia"/>
          <w:sz w:val="30"/>
          <w:szCs w:val="32"/>
          <w:rtl/>
          <w:lang w:bidi="ar-IQ"/>
        </w:rPr>
        <w:t>» طنا من النخالة</w:t>
      </w:r>
      <w:r w:rsidRPr="00F1210E">
        <w:rPr>
          <w:rFonts w:ascii="Arial" w:hAnsi="Arial" w:cs="Simplified Arabic" w:hint="cs"/>
          <w:sz w:val="30"/>
          <w:szCs w:val="32"/>
          <w:rtl/>
          <w:lang w:bidi="ar-IQ"/>
        </w:rPr>
        <w:t>.</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النهرين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42</w:t>
      </w:r>
      <w:r w:rsidRPr="00F1210E">
        <w:rPr>
          <w:rFonts w:ascii="Arial" w:hAnsi="Arial" w:cs="Simplified Arabic" w:hint="cs"/>
          <w:sz w:val="30"/>
          <w:szCs w:val="32"/>
          <w:rtl/>
          <w:lang w:bidi="ar-IQ"/>
        </w:rPr>
        <w:t xml:space="preserve">» عاملا، </w:t>
      </w:r>
      <w:r w:rsidRPr="00F1210E">
        <w:rPr>
          <w:rFonts w:ascii="Arial" w:hAnsi="Arial" w:cs="Simplified Arabic" w:hint="cs"/>
          <w:sz w:val="30"/>
          <w:szCs w:val="32"/>
          <w:rtl/>
          <w:lang w:bidi="ar-IQ"/>
        </w:rPr>
        <w:lastRenderedPageBreak/>
        <w:t xml:space="preserve">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w:t>
      </w:r>
      <w:r w:rsidRPr="00F1210E">
        <w:rPr>
          <w:rFonts w:ascii="Arial" w:hAnsi="Arial" w:cs="Simplified Arabic" w:hint="cs"/>
          <w:sz w:val="30"/>
          <w:szCs w:val="32"/>
          <w:rtl/>
          <w:lang w:bidi="ar-IQ"/>
        </w:rPr>
        <w:t xml:space="preserve">» عمال خدمة، وتنتج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148</w:t>
      </w:r>
      <w:r w:rsidRPr="00F1210E">
        <w:rPr>
          <w:rFonts w:ascii="Arial" w:hAnsi="Arial" w:cs="Simplified Arabic" w:hint="cs"/>
          <w:sz w:val="30"/>
          <w:szCs w:val="32"/>
          <w:rtl/>
          <w:lang w:bidi="ar-IQ"/>
        </w:rPr>
        <w:t>»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152</w:t>
      </w:r>
      <w:r w:rsidRPr="00F1210E">
        <w:rPr>
          <w:rFonts w:ascii="Arial" w:hAnsi="Arial" w:cs="Simplified Arabic" w:hint="cs"/>
          <w:sz w:val="30"/>
          <w:szCs w:val="32"/>
          <w:rtl/>
          <w:lang w:bidi="ar-IQ"/>
        </w:rPr>
        <w:t>» طنا من النخالة.</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الفهد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33</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24</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w:t>
      </w:r>
      <w:r w:rsidRPr="00F1210E">
        <w:rPr>
          <w:rFonts w:ascii="Arial" w:hAnsi="Arial" w:cs="Simplified Arabic" w:hint="cs"/>
          <w:sz w:val="30"/>
          <w:szCs w:val="32"/>
          <w:rtl/>
          <w:lang w:bidi="ar-IQ"/>
        </w:rPr>
        <w:t xml:space="preserve">» عمال خدمة، وتنتج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150</w:t>
      </w:r>
      <w:r w:rsidRPr="00F1210E">
        <w:rPr>
          <w:rFonts w:ascii="Arial" w:hAnsi="Arial" w:cs="Simplified Arabic" w:hint="cs"/>
          <w:sz w:val="30"/>
          <w:szCs w:val="32"/>
          <w:rtl/>
          <w:lang w:bidi="ar-IQ"/>
        </w:rPr>
        <w:t>»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200</w:t>
      </w:r>
      <w:r w:rsidRPr="00F1210E">
        <w:rPr>
          <w:rFonts w:ascii="Arial" w:hAnsi="Arial" w:cs="Simplified Arabic" w:hint="cs"/>
          <w:sz w:val="30"/>
          <w:szCs w:val="32"/>
          <w:rtl/>
          <w:lang w:bidi="ar-IQ"/>
        </w:rPr>
        <w:t>» طن من النخالة.</w:t>
      </w:r>
    </w:p>
    <w:p w:rsidR="0011713B" w:rsidRPr="00F1210E" w:rsidRDefault="0011713B" w:rsidP="0011713B">
      <w:pPr>
        <w:numPr>
          <w:ilvl w:val="0"/>
          <w:numId w:val="1"/>
        </w:numPr>
        <w:tabs>
          <w:tab w:val="clear" w:pos="1815"/>
          <w:tab w:val="num" w:pos="1112"/>
        </w:tabs>
        <w:ind w:left="1111" w:hanging="391"/>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الزاب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35</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w:t>
      </w:r>
      <w:r w:rsidRPr="00F1210E">
        <w:rPr>
          <w:rFonts w:ascii="Arial" w:hAnsi="Arial" w:cs="Simplified Arabic" w:hint="cs"/>
          <w:sz w:val="30"/>
          <w:szCs w:val="32"/>
          <w:rtl/>
          <w:lang w:bidi="ar-IQ"/>
        </w:rPr>
        <w:t xml:space="preserve">» عمال خدمة، وتنتج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171</w:t>
      </w:r>
      <w:r w:rsidRPr="00F1210E">
        <w:rPr>
          <w:rFonts w:ascii="Arial" w:hAnsi="Arial" w:cs="Simplified Arabic" w:hint="cs"/>
          <w:sz w:val="30"/>
          <w:szCs w:val="32"/>
          <w:rtl/>
          <w:lang w:bidi="ar-IQ"/>
        </w:rPr>
        <w:t>»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265</w:t>
      </w:r>
      <w:r w:rsidRPr="00F1210E">
        <w:rPr>
          <w:rFonts w:ascii="Arial" w:hAnsi="Arial" w:cs="Simplified Arabic" w:hint="cs"/>
          <w:sz w:val="30"/>
          <w:szCs w:val="32"/>
          <w:rtl/>
          <w:lang w:bidi="ar-IQ"/>
        </w:rPr>
        <w:t>» طنا من النخالة.</w:t>
      </w:r>
    </w:p>
    <w:p w:rsidR="0011713B" w:rsidRPr="00F1210E" w:rsidRDefault="0011713B" w:rsidP="0011713B">
      <w:pPr>
        <w:numPr>
          <w:ilvl w:val="0"/>
          <w:numId w:val="1"/>
        </w:numPr>
        <w:tabs>
          <w:tab w:val="clear" w:pos="1815"/>
          <w:tab w:val="num" w:pos="1112"/>
        </w:tabs>
        <w:spacing w:line="264" w:lineRule="auto"/>
        <w:ind w:left="1112" w:hanging="392"/>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كركوك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30</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w:t>
      </w:r>
      <w:r w:rsidRPr="00F1210E">
        <w:rPr>
          <w:rFonts w:ascii="Arial" w:hAnsi="Arial" w:cs="Simplified Arabic" w:hint="cs"/>
          <w:sz w:val="30"/>
          <w:szCs w:val="32"/>
          <w:rtl/>
          <w:lang w:bidi="ar-IQ"/>
        </w:rPr>
        <w:t xml:space="preserve">» عمال خدمة، وتنتج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400</w:t>
      </w:r>
      <w:r w:rsidRPr="00F1210E">
        <w:rPr>
          <w:rFonts w:ascii="Arial" w:hAnsi="Arial" w:cs="Simplified Arabic" w:hint="cs"/>
          <w:sz w:val="30"/>
          <w:szCs w:val="32"/>
          <w:rtl/>
          <w:lang w:bidi="ar-IQ"/>
        </w:rPr>
        <w:t>» طن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325</w:t>
      </w:r>
      <w:r w:rsidRPr="00F1210E">
        <w:rPr>
          <w:rFonts w:ascii="Arial" w:hAnsi="Arial" w:cs="Simplified Arabic" w:hint="cs"/>
          <w:sz w:val="30"/>
          <w:szCs w:val="32"/>
          <w:rtl/>
          <w:lang w:bidi="ar-IQ"/>
        </w:rPr>
        <w:t>» طنا من النخالة.</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الشامية لإنتاج الطحين، تقع الشركة في قضاء كركوك ناحية تازة في الحي الصناعي،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31</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w:t>
      </w:r>
      <w:r w:rsidRPr="00F1210E">
        <w:rPr>
          <w:rFonts w:ascii="Arial" w:hAnsi="Arial" w:cs="Simplified Arabic" w:hint="cs"/>
          <w:sz w:val="30"/>
          <w:szCs w:val="32"/>
          <w:rtl/>
          <w:lang w:bidi="ar-IQ"/>
        </w:rPr>
        <w:t>» عمال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31</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w:t>
      </w:r>
      <w:r w:rsidRPr="00F1210E">
        <w:rPr>
          <w:rFonts w:ascii="Arial" w:hAnsi="Arial" w:cs="Simplified Arabic" w:hint="cs"/>
          <w:sz w:val="30"/>
          <w:szCs w:val="32"/>
          <w:rtl/>
          <w:lang w:bidi="ar-IQ"/>
        </w:rPr>
        <w:t xml:space="preserve">» عمال خدمة، وتنتج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439</w:t>
      </w:r>
      <w:r w:rsidRPr="00F1210E">
        <w:rPr>
          <w:rFonts w:ascii="Arial" w:hAnsi="Arial" w:cs="Simplified Arabic" w:hint="cs"/>
          <w:sz w:val="30"/>
          <w:szCs w:val="32"/>
          <w:rtl/>
          <w:lang w:bidi="ar-IQ"/>
        </w:rPr>
        <w:t>»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313</w:t>
      </w:r>
      <w:r w:rsidRPr="00F1210E">
        <w:rPr>
          <w:rFonts w:ascii="Arial" w:hAnsi="Arial" w:cs="Simplified Arabic" w:hint="cs"/>
          <w:sz w:val="30"/>
          <w:szCs w:val="32"/>
          <w:rtl/>
          <w:lang w:bidi="ar-IQ"/>
        </w:rPr>
        <w:t>» طنا من النخالة.</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التاج لإنتاج المشروبات الغازية، تقع في قضاء كركوك ناحية تازة، وهي مملوكة للقطاع الخاص، يبلغ عدد العاملين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54</w:t>
      </w:r>
      <w:r w:rsidRPr="00F1210E">
        <w:rPr>
          <w:rFonts w:ascii="Arial" w:hAnsi="Arial" w:cs="Simplified Arabic" w:hint="cs"/>
          <w:sz w:val="30"/>
          <w:szCs w:val="32"/>
          <w:rtl/>
          <w:lang w:bidi="ar-IQ"/>
        </w:rPr>
        <w:t xml:space="preserve">» عاملا، الماهرون </w:t>
      </w:r>
      <w:r w:rsidRPr="00F1210E">
        <w:rPr>
          <w:rFonts w:ascii="Arial" w:hAnsi="Arial" w:cs="Simplified Arabic" w:hint="eastAsia"/>
          <w:sz w:val="30"/>
          <w:szCs w:val="32"/>
          <w:rtl/>
          <w:lang w:bidi="ar-IQ"/>
        </w:rPr>
        <w:t xml:space="preserve">منهم </w:t>
      </w:r>
      <w:r w:rsidRPr="00F1210E">
        <w:rPr>
          <w:rFonts w:ascii="Arial" w:hAnsi="Arial" w:cs="Simplified Arabic" w:hint="cs"/>
          <w:sz w:val="30"/>
          <w:szCs w:val="32"/>
          <w:rtl/>
          <w:lang w:bidi="ar-IQ"/>
        </w:rPr>
        <w:t>«</w:t>
      </w:r>
      <w:r w:rsidRPr="00F1210E">
        <w:rPr>
          <w:rFonts w:ascii="Arial" w:hAnsi="Arial" w:cs="Simplified Arabic"/>
          <w:sz w:val="30"/>
          <w:szCs w:val="32"/>
          <w:lang w:bidi="ar-IQ"/>
        </w:rPr>
        <w:t>15</w:t>
      </w:r>
      <w:r w:rsidRPr="00F1210E">
        <w:rPr>
          <w:rFonts w:ascii="Arial" w:hAnsi="Arial" w:cs="Simplified Arabic" w:hint="eastAsia"/>
          <w:sz w:val="30"/>
          <w:szCs w:val="32"/>
          <w:rtl/>
          <w:lang w:bidi="ar-IQ"/>
        </w:rPr>
        <w:t>»</w:t>
      </w:r>
      <w:r w:rsidRPr="00F1210E">
        <w:rPr>
          <w:rFonts w:ascii="Arial" w:hAnsi="Arial" w:cs="Simplified Arabic" w:hint="cs"/>
          <w:sz w:val="30"/>
          <w:szCs w:val="32"/>
          <w:rtl/>
          <w:lang w:bidi="ar-IQ"/>
        </w:rPr>
        <w:t xml:space="preserve"> وغير الماهرين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30</w:t>
      </w:r>
      <w:r w:rsidRPr="00F1210E">
        <w:rPr>
          <w:rFonts w:ascii="Arial" w:hAnsi="Arial" w:cs="Simplified Arabic" w:hint="cs"/>
          <w:sz w:val="30"/>
          <w:szCs w:val="32"/>
          <w:rtl/>
          <w:lang w:bidi="ar-IQ"/>
        </w:rPr>
        <w:t xml:space="preserve">» مع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w:t>
      </w:r>
      <w:r w:rsidRPr="00F1210E">
        <w:rPr>
          <w:rFonts w:ascii="Arial" w:hAnsi="Arial" w:cs="Simplified Arabic" w:hint="cs"/>
          <w:sz w:val="30"/>
          <w:szCs w:val="32"/>
          <w:rtl/>
          <w:lang w:bidi="ar-IQ"/>
        </w:rPr>
        <w:t xml:space="preserve">» عمال خدمات، تنتج الشركة أنواع المشروبات الغازية منها الميرندا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572</w:t>
      </w:r>
      <w:r w:rsidRPr="00F1210E">
        <w:rPr>
          <w:rFonts w:ascii="Arial" w:hAnsi="Arial" w:cs="Simplified Arabic" w:hint="cs"/>
          <w:sz w:val="30"/>
          <w:szCs w:val="32"/>
          <w:rtl/>
          <w:lang w:bidi="ar-IQ"/>
        </w:rPr>
        <w:t xml:space="preserve"> كغم»، والسفن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783</w:t>
      </w:r>
      <w:r w:rsidRPr="00F1210E">
        <w:rPr>
          <w:rFonts w:ascii="Arial" w:hAnsi="Arial" w:cs="Simplified Arabic" w:hint="cs"/>
          <w:sz w:val="30"/>
          <w:szCs w:val="32"/>
          <w:rtl/>
          <w:lang w:bidi="ar-IQ"/>
        </w:rPr>
        <w:t xml:space="preserve"> كغم»، والكيوي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234</w:t>
      </w:r>
      <w:r w:rsidRPr="00F1210E">
        <w:rPr>
          <w:rFonts w:ascii="Arial" w:hAnsi="Arial" w:cs="Simplified Arabic" w:hint="cs"/>
          <w:sz w:val="30"/>
          <w:szCs w:val="32"/>
          <w:rtl/>
          <w:lang w:bidi="ar-IQ"/>
        </w:rPr>
        <w:t xml:space="preserve"> كغم»، والخوخ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90</w:t>
      </w:r>
      <w:r w:rsidRPr="00F1210E">
        <w:rPr>
          <w:rFonts w:ascii="Arial" w:hAnsi="Arial" w:cs="Simplified Arabic" w:hint="cs"/>
          <w:sz w:val="30"/>
          <w:szCs w:val="32"/>
          <w:rtl/>
          <w:lang w:bidi="ar-IQ"/>
        </w:rPr>
        <w:t xml:space="preserve"> كغم</w:t>
      </w:r>
      <w:r w:rsidRPr="00F1210E">
        <w:rPr>
          <w:rFonts w:ascii="Arial" w:hAnsi="Arial" w:cs="Simplified Arabic" w:hint="eastAsia"/>
          <w:sz w:val="30"/>
          <w:szCs w:val="32"/>
          <w:rtl/>
          <w:lang w:bidi="ar-IQ"/>
        </w:rPr>
        <w:t xml:space="preserve">»، </w:t>
      </w:r>
      <w:r w:rsidRPr="00F1210E">
        <w:rPr>
          <w:rFonts w:ascii="Arial" w:hAnsi="Arial" w:cs="Simplified Arabic" w:hint="cs"/>
          <w:sz w:val="30"/>
          <w:szCs w:val="32"/>
          <w:rtl/>
          <w:lang w:bidi="ar-IQ"/>
        </w:rPr>
        <w:t xml:space="preserve">وتضاف مواد كيمياوية </w:t>
      </w:r>
      <w:r w:rsidRPr="00F1210E">
        <w:rPr>
          <w:rFonts w:ascii="Arial" w:hAnsi="Arial" w:cs="Simplified Arabic" w:hint="cs"/>
          <w:sz w:val="30"/>
          <w:szCs w:val="32"/>
          <w:rtl/>
          <w:lang w:bidi="ar-IQ"/>
        </w:rPr>
        <w:lastRenderedPageBreak/>
        <w:t xml:space="preserve">لهذه المشروبات وهي: </w:t>
      </w:r>
      <w:r w:rsidRPr="00F1210E">
        <w:rPr>
          <w:rFonts w:ascii="Arial" w:hAnsi="Arial" w:cs="Simplified Arabic"/>
          <w:sz w:val="30"/>
          <w:szCs w:val="32"/>
          <w:lang w:bidi="ar-IQ"/>
        </w:rPr>
        <w:t>CO</w:t>
      </w:r>
      <w:r w:rsidRPr="00F1210E">
        <w:rPr>
          <w:rFonts w:ascii="Arial" w:hAnsi="Arial" w:cs="Simplified Arabic"/>
          <w:sz w:val="30"/>
          <w:szCs w:val="32"/>
          <w:vertAlign w:val="subscript"/>
          <w:lang w:bidi="ar-IQ"/>
        </w:rPr>
        <w:t>2</w:t>
      </w:r>
      <w:r w:rsidRPr="00F1210E">
        <w:rPr>
          <w:rFonts w:ascii="Arial" w:hAnsi="Arial" w:cs="Simplified Arabic" w:hint="cs"/>
          <w:sz w:val="30"/>
          <w:szCs w:val="32"/>
          <w:rtl/>
          <w:lang w:bidi="ar-IQ"/>
        </w:rPr>
        <w:t xml:space="preserve">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17</w:t>
      </w:r>
      <w:r w:rsidRPr="00F1210E">
        <w:rPr>
          <w:rFonts w:ascii="Arial" w:hAnsi="Arial" w:cs="Simplified Arabic" w:hint="cs"/>
          <w:sz w:val="30"/>
          <w:szCs w:val="32"/>
          <w:rtl/>
          <w:lang w:bidi="ar-IQ"/>
        </w:rPr>
        <w:t xml:space="preserve"> طنا»، والستريك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2580</w:t>
      </w:r>
      <w:r w:rsidRPr="00F1210E">
        <w:rPr>
          <w:rFonts w:ascii="Arial" w:hAnsi="Arial" w:cs="Simplified Arabic" w:hint="cs"/>
          <w:sz w:val="30"/>
          <w:szCs w:val="32"/>
          <w:rtl/>
          <w:lang w:bidi="ar-IQ"/>
        </w:rPr>
        <w:t xml:space="preserve"> كغم»، والصوديوم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300</w:t>
      </w:r>
      <w:r w:rsidRPr="00F1210E">
        <w:rPr>
          <w:rFonts w:ascii="Arial" w:hAnsi="Arial" w:cs="Simplified Arabic" w:hint="cs"/>
          <w:sz w:val="30"/>
          <w:szCs w:val="32"/>
          <w:rtl/>
          <w:lang w:bidi="ar-IQ"/>
        </w:rPr>
        <w:t xml:space="preserve"> كغم»، وتكون كميات الإنتاج متباينة بحسب الطلب. </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كركوك لإنتاج المشروبات الغازية، تقع في قضاء كركوك ناحية تازة، وهي مملوكة للقطاع الخاص، يبلغ عدد العاملين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60</w:t>
      </w:r>
      <w:r w:rsidRPr="00F1210E">
        <w:rPr>
          <w:rFonts w:ascii="Arial" w:hAnsi="Arial" w:cs="Simplified Arabic" w:hint="cs"/>
          <w:sz w:val="30"/>
          <w:szCs w:val="32"/>
          <w:rtl/>
          <w:lang w:bidi="ar-IQ"/>
        </w:rPr>
        <w:t xml:space="preserve">» عاملا، الماهرون </w:t>
      </w:r>
      <w:r w:rsidRPr="00F1210E">
        <w:rPr>
          <w:rFonts w:ascii="Arial" w:hAnsi="Arial" w:cs="Simplified Arabic" w:hint="eastAsia"/>
          <w:sz w:val="30"/>
          <w:szCs w:val="32"/>
          <w:rtl/>
          <w:lang w:bidi="ar-IQ"/>
        </w:rPr>
        <w:t xml:space="preserve">منهم </w:t>
      </w:r>
      <w:r w:rsidRPr="00F1210E">
        <w:rPr>
          <w:rFonts w:ascii="Arial" w:hAnsi="Arial" w:cs="Simplified Arabic" w:hint="cs"/>
          <w:sz w:val="30"/>
          <w:szCs w:val="32"/>
          <w:rtl/>
          <w:lang w:bidi="ar-IQ"/>
        </w:rPr>
        <w:t>«</w:t>
      </w:r>
      <w:r w:rsidRPr="00F1210E">
        <w:rPr>
          <w:rFonts w:ascii="Arial" w:hAnsi="Arial" w:cs="Simplified Arabic"/>
          <w:sz w:val="30"/>
          <w:szCs w:val="32"/>
          <w:lang w:bidi="ar-IQ"/>
        </w:rPr>
        <w:t>14</w:t>
      </w:r>
      <w:r w:rsidRPr="00F1210E">
        <w:rPr>
          <w:rFonts w:ascii="Arial" w:hAnsi="Arial" w:cs="Simplified Arabic" w:hint="eastAsia"/>
          <w:sz w:val="30"/>
          <w:szCs w:val="32"/>
          <w:rtl/>
          <w:lang w:bidi="ar-IQ"/>
        </w:rPr>
        <w:t>»</w:t>
      </w:r>
      <w:r w:rsidRPr="00F1210E">
        <w:rPr>
          <w:rFonts w:ascii="Arial" w:hAnsi="Arial" w:cs="Simplified Arabic" w:hint="cs"/>
          <w:sz w:val="30"/>
          <w:szCs w:val="32"/>
          <w:rtl/>
          <w:lang w:bidi="ar-IQ"/>
        </w:rPr>
        <w:t xml:space="preserve"> وغير الماهرين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36</w:t>
      </w:r>
      <w:r w:rsidRPr="00F1210E">
        <w:rPr>
          <w:rFonts w:ascii="Arial" w:hAnsi="Arial" w:cs="Simplified Arabic" w:hint="cs"/>
          <w:sz w:val="30"/>
          <w:szCs w:val="32"/>
          <w:rtl/>
          <w:lang w:bidi="ar-IQ"/>
        </w:rPr>
        <w:t xml:space="preserve">» مع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10</w:t>
      </w:r>
      <w:r w:rsidRPr="00F1210E">
        <w:rPr>
          <w:rFonts w:ascii="Arial" w:hAnsi="Arial" w:cs="Simplified Arabic" w:hint="cs"/>
          <w:sz w:val="30"/>
          <w:szCs w:val="32"/>
          <w:rtl/>
          <w:lang w:bidi="ar-IQ"/>
        </w:rPr>
        <w:t xml:space="preserve">» عمال خدمات، تنتج الشركة شهريا من البيبسي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2119</w:t>
      </w:r>
      <w:r w:rsidRPr="00F1210E">
        <w:rPr>
          <w:rFonts w:ascii="Arial" w:hAnsi="Arial" w:cs="Simplified Arabic" w:hint="cs"/>
          <w:sz w:val="30"/>
          <w:szCs w:val="32"/>
          <w:rtl/>
          <w:lang w:bidi="ar-IQ"/>
        </w:rPr>
        <w:t xml:space="preserve"> كغم»، والميرندا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2537</w:t>
      </w:r>
      <w:r w:rsidRPr="00F1210E">
        <w:rPr>
          <w:rFonts w:ascii="Arial" w:hAnsi="Arial" w:cs="Simplified Arabic" w:hint="cs"/>
          <w:sz w:val="30"/>
          <w:szCs w:val="32"/>
          <w:rtl/>
          <w:lang w:bidi="ar-IQ"/>
        </w:rPr>
        <w:t xml:space="preserve"> كغم»، والسفن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2028</w:t>
      </w:r>
      <w:r w:rsidRPr="00F1210E">
        <w:rPr>
          <w:rFonts w:ascii="Arial" w:hAnsi="Arial" w:cs="Simplified Arabic" w:hint="cs"/>
          <w:sz w:val="30"/>
          <w:szCs w:val="32"/>
          <w:rtl/>
          <w:lang w:bidi="ar-IQ"/>
        </w:rPr>
        <w:t xml:space="preserve"> كغم»، والرمان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40</w:t>
      </w:r>
      <w:r w:rsidRPr="00F1210E">
        <w:rPr>
          <w:rFonts w:ascii="Arial" w:hAnsi="Arial" w:cs="Simplified Arabic" w:hint="cs"/>
          <w:sz w:val="30"/>
          <w:szCs w:val="32"/>
          <w:rtl/>
          <w:lang w:bidi="ar-IQ"/>
        </w:rPr>
        <w:t xml:space="preserve"> كغم»، والتفاح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60</w:t>
      </w:r>
      <w:r w:rsidRPr="00F1210E">
        <w:rPr>
          <w:rFonts w:ascii="Arial" w:hAnsi="Arial" w:cs="Simplified Arabic" w:hint="cs"/>
          <w:sz w:val="30"/>
          <w:szCs w:val="32"/>
          <w:rtl/>
          <w:lang w:bidi="ar-IQ"/>
        </w:rPr>
        <w:t xml:space="preserve"> كغم»، والكيوي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18</w:t>
      </w:r>
      <w:r w:rsidRPr="00F1210E">
        <w:rPr>
          <w:rFonts w:ascii="Arial" w:hAnsi="Arial" w:cs="Simplified Arabic" w:hint="cs"/>
          <w:sz w:val="30"/>
          <w:szCs w:val="32"/>
          <w:rtl/>
          <w:lang w:bidi="ar-IQ"/>
        </w:rPr>
        <w:t xml:space="preserve"> كغم»، والليمون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217</w:t>
      </w:r>
      <w:r w:rsidRPr="00F1210E">
        <w:rPr>
          <w:rFonts w:ascii="Arial" w:hAnsi="Arial" w:cs="Simplified Arabic" w:hint="cs"/>
          <w:sz w:val="30"/>
          <w:szCs w:val="32"/>
          <w:rtl/>
          <w:lang w:bidi="ar-IQ"/>
        </w:rPr>
        <w:t xml:space="preserve">»، وتضاف مواد كيميائية لهذه المشروبات وهي: </w:t>
      </w:r>
      <w:r w:rsidRPr="00F1210E">
        <w:rPr>
          <w:rFonts w:ascii="Arial" w:hAnsi="Arial" w:cs="Simplified Arabic"/>
          <w:sz w:val="30"/>
          <w:szCs w:val="32"/>
          <w:lang w:bidi="ar-IQ"/>
        </w:rPr>
        <w:t>CO</w:t>
      </w:r>
      <w:r w:rsidRPr="00F1210E">
        <w:rPr>
          <w:rFonts w:ascii="Arial" w:hAnsi="Arial" w:cs="Simplified Arabic"/>
          <w:sz w:val="30"/>
          <w:szCs w:val="32"/>
          <w:vertAlign w:val="subscript"/>
          <w:lang w:bidi="ar-IQ"/>
        </w:rPr>
        <w:t>2</w:t>
      </w:r>
      <w:r w:rsidRPr="00F1210E">
        <w:rPr>
          <w:rFonts w:ascii="Arial" w:hAnsi="Arial" w:cs="Simplified Arabic" w:hint="cs"/>
          <w:sz w:val="30"/>
          <w:szCs w:val="32"/>
          <w:rtl/>
          <w:lang w:bidi="ar-IQ"/>
        </w:rPr>
        <w:t xml:space="preserve">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105</w:t>
      </w:r>
      <w:r w:rsidRPr="00F1210E">
        <w:rPr>
          <w:rFonts w:ascii="Arial" w:hAnsi="Arial" w:cs="Simplified Arabic" w:hint="cs"/>
          <w:sz w:val="30"/>
          <w:szCs w:val="32"/>
          <w:rtl/>
          <w:lang w:bidi="ar-IQ"/>
        </w:rPr>
        <w:t xml:space="preserve"> طن»، والستريك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727</w:t>
      </w:r>
      <w:r w:rsidRPr="00F1210E">
        <w:rPr>
          <w:rFonts w:ascii="Arial" w:hAnsi="Arial" w:cs="Simplified Arabic" w:hint="cs"/>
          <w:sz w:val="30"/>
          <w:szCs w:val="32"/>
          <w:rtl/>
          <w:lang w:bidi="ar-IQ"/>
        </w:rPr>
        <w:t xml:space="preserve"> كغم»، والصوديوم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399</w:t>
      </w:r>
      <w:r w:rsidRPr="00F1210E">
        <w:rPr>
          <w:rFonts w:ascii="Arial" w:hAnsi="Arial" w:cs="Simplified Arabic" w:hint="cs"/>
          <w:sz w:val="30"/>
          <w:szCs w:val="32"/>
          <w:rtl/>
          <w:lang w:bidi="ar-IQ"/>
        </w:rPr>
        <w:t xml:space="preserve"> كغم»، وتكون كميات الإنتاج متباينة بحسب الطلب. </w:t>
      </w:r>
    </w:p>
    <w:p w:rsidR="0011713B" w:rsidRPr="002629F0"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2629F0">
        <w:rPr>
          <w:rFonts w:ascii="Arial" w:hAnsi="Arial" w:cs="Simplified Arabic" w:hint="cs"/>
          <w:sz w:val="30"/>
          <w:szCs w:val="32"/>
          <w:rtl/>
          <w:lang w:bidi="ar-IQ"/>
        </w:rPr>
        <w:t xml:space="preserve">شركة حوض الكوثر لإنتاج المشروبات الغازية، تقع في قضاء كركوك ناحية تازة في الحي الصناعي، وهي مملوكة للقطاع الخاص، يبلغ عدد العاملين فيها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46</w:t>
      </w:r>
      <w:r w:rsidRPr="002629F0">
        <w:rPr>
          <w:rFonts w:ascii="Arial" w:hAnsi="Arial" w:cs="Simplified Arabic" w:hint="cs"/>
          <w:sz w:val="30"/>
          <w:szCs w:val="32"/>
          <w:rtl/>
          <w:lang w:bidi="ar-IQ"/>
        </w:rPr>
        <w:t xml:space="preserve">» عاملا، الماهرون </w:t>
      </w:r>
      <w:r w:rsidRPr="002629F0">
        <w:rPr>
          <w:rFonts w:ascii="Arial" w:hAnsi="Arial" w:cs="Simplified Arabic" w:hint="eastAsia"/>
          <w:sz w:val="30"/>
          <w:szCs w:val="32"/>
          <w:rtl/>
          <w:lang w:bidi="ar-IQ"/>
        </w:rPr>
        <w:t xml:space="preserve">منهم </w:t>
      </w:r>
      <w:r w:rsidRPr="002629F0">
        <w:rPr>
          <w:rFonts w:ascii="Arial" w:hAnsi="Arial" w:cs="Simplified Arabic" w:hint="cs"/>
          <w:sz w:val="30"/>
          <w:szCs w:val="32"/>
          <w:rtl/>
          <w:lang w:bidi="ar-IQ"/>
        </w:rPr>
        <w:t>«</w:t>
      </w:r>
      <w:r w:rsidRPr="002629F0">
        <w:rPr>
          <w:rFonts w:ascii="Arial" w:hAnsi="Arial" w:cs="Simplified Arabic"/>
          <w:sz w:val="30"/>
          <w:szCs w:val="32"/>
          <w:lang w:bidi="ar-IQ"/>
        </w:rPr>
        <w:t>6</w:t>
      </w:r>
      <w:r w:rsidRPr="002629F0">
        <w:rPr>
          <w:rFonts w:ascii="Arial" w:hAnsi="Arial" w:cs="Simplified Arabic" w:hint="eastAsia"/>
          <w:sz w:val="30"/>
          <w:szCs w:val="32"/>
          <w:rtl/>
          <w:lang w:bidi="ar-IQ"/>
        </w:rPr>
        <w:t>»</w:t>
      </w:r>
      <w:r w:rsidRPr="002629F0">
        <w:rPr>
          <w:rFonts w:ascii="Arial" w:hAnsi="Arial" w:cs="Simplified Arabic" w:hint="cs"/>
          <w:sz w:val="30"/>
          <w:szCs w:val="32"/>
          <w:rtl/>
          <w:lang w:bidi="ar-IQ"/>
        </w:rPr>
        <w:t xml:space="preserve"> وغير الماهرين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25</w:t>
      </w:r>
      <w:r w:rsidRPr="002629F0">
        <w:rPr>
          <w:rFonts w:ascii="Arial" w:hAnsi="Arial" w:cs="Simplified Arabic" w:hint="cs"/>
          <w:sz w:val="30"/>
          <w:szCs w:val="32"/>
          <w:rtl/>
          <w:lang w:bidi="ar-IQ"/>
        </w:rPr>
        <w:t xml:space="preserve">» مع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17</w:t>
      </w:r>
      <w:r w:rsidRPr="002629F0">
        <w:rPr>
          <w:rFonts w:ascii="Arial" w:hAnsi="Arial" w:cs="Simplified Arabic" w:hint="cs"/>
          <w:sz w:val="30"/>
          <w:szCs w:val="32"/>
          <w:rtl/>
          <w:lang w:bidi="ar-IQ"/>
        </w:rPr>
        <w:t xml:space="preserve">» عامل خدمات، تنتج الشركة شهريا من البيبسي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850</w:t>
      </w:r>
      <w:r w:rsidRPr="002629F0">
        <w:rPr>
          <w:rFonts w:ascii="Arial" w:hAnsi="Arial" w:cs="Simplified Arabic" w:hint="cs"/>
          <w:sz w:val="30"/>
          <w:szCs w:val="32"/>
          <w:rtl/>
          <w:lang w:bidi="ar-IQ"/>
        </w:rPr>
        <w:t xml:space="preserve"> كغم»، والميرندا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784</w:t>
      </w:r>
      <w:r w:rsidRPr="002629F0">
        <w:rPr>
          <w:rFonts w:ascii="Arial" w:hAnsi="Arial" w:cs="Simplified Arabic" w:hint="cs"/>
          <w:sz w:val="30"/>
          <w:szCs w:val="32"/>
          <w:rtl/>
          <w:lang w:bidi="ar-IQ"/>
        </w:rPr>
        <w:t xml:space="preserve"> كغم»، والسفن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375</w:t>
      </w:r>
      <w:r w:rsidRPr="002629F0">
        <w:rPr>
          <w:rFonts w:ascii="Arial" w:hAnsi="Arial" w:cs="Simplified Arabic" w:hint="cs"/>
          <w:sz w:val="30"/>
          <w:szCs w:val="32"/>
          <w:rtl/>
          <w:lang w:bidi="ar-IQ"/>
        </w:rPr>
        <w:t xml:space="preserve"> كغم»، والليمون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253</w:t>
      </w:r>
      <w:r w:rsidRPr="002629F0">
        <w:rPr>
          <w:rFonts w:ascii="Arial" w:hAnsi="Arial" w:cs="Simplified Arabic" w:hint="cs"/>
          <w:sz w:val="30"/>
          <w:szCs w:val="32"/>
          <w:rtl/>
          <w:lang w:bidi="ar-IQ"/>
        </w:rPr>
        <w:t xml:space="preserve"> كغم»، والتفاح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73</w:t>
      </w:r>
      <w:r w:rsidRPr="002629F0">
        <w:rPr>
          <w:rFonts w:ascii="Arial" w:hAnsi="Arial" w:cs="Simplified Arabic" w:hint="cs"/>
          <w:sz w:val="30"/>
          <w:szCs w:val="32"/>
          <w:rtl/>
          <w:lang w:bidi="ar-IQ"/>
        </w:rPr>
        <w:t xml:space="preserve"> كغم»، والخوخ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87</w:t>
      </w:r>
      <w:r w:rsidRPr="002629F0">
        <w:rPr>
          <w:rFonts w:ascii="Arial" w:hAnsi="Arial" w:cs="Simplified Arabic" w:hint="cs"/>
          <w:sz w:val="30"/>
          <w:szCs w:val="32"/>
          <w:rtl/>
          <w:lang w:bidi="ar-IQ"/>
        </w:rPr>
        <w:t xml:space="preserve"> كغم»، وتضاف مواد كيميائية لهذه المشروبات وهي: الستريك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2504</w:t>
      </w:r>
      <w:r w:rsidRPr="002629F0">
        <w:rPr>
          <w:rFonts w:ascii="Arial" w:hAnsi="Arial" w:cs="Simplified Arabic" w:hint="cs"/>
          <w:sz w:val="30"/>
          <w:szCs w:val="32"/>
          <w:rtl/>
          <w:lang w:bidi="ar-IQ"/>
        </w:rPr>
        <w:t xml:space="preserve"> كغم»، والصوديوم </w:t>
      </w:r>
      <w:r w:rsidRPr="002629F0">
        <w:rPr>
          <w:rFonts w:ascii="Arial" w:hAnsi="Arial" w:cs="Simplified Arabic" w:hint="eastAsia"/>
          <w:sz w:val="30"/>
          <w:szCs w:val="32"/>
          <w:rtl/>
          <w:lang w:bidi="ar-IQ"/>
        </w:rPr>
        <w:t>«</w:t>
      </w:r>
      <w:r w:rsidRPr="002629F0">
        <w:rPr>
          <w:rFonts w:ascii="Arial" w:hAnsi="Arial" w:cs="Simplified Arabic"/>
          <w:sz w:val="30"/>
          <w:szCs w:val="32"/>
          <w:lang w:bidi="ar-IQ"/>
        </w:rPr>
        <w:t>139</w:t>
      </w:r>
      <w:r w:rsidRPr="002629F0">
        <w:rPr>
          <w:rFonts w:ascii="Arial" w:hAnsi="Arial" w:cs="Simplified Arabic" w:hint="cs"/>
          <w:sz w:val="30"/>
          <w:szCs w:val="32"/>
          <w:rtl/>
          <w:lang w:bidi="ar-IQ"/>
        </w:rPr>
        <w:t xml:space="preserve"> كغم»، وتكون كميات الإنتاج متباينة بحسب الطلب. </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الشامية لإنتاج المشروبات الغازية، تقع في قضاء كركوك ناحية تازة، وهي مملوكة للقطاع الخاص، يبلغ عدد العاملين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37</w:t>
      </w:r>
      <w:r w:rsidRPr="00F1210E">
        <w:rPr>
          <w:rFonts w:ascii="Arial" w:hAnsi="Arial" w:cs="Simplified Arabic" w:hint="cs"/>
          <w:sz w:val="30"/>
          <w:szCs w:val="32"/>
          <w:rtl/>
          <w:lang w:bidi="ar-IQ"/>
        </w:rPr>
        <w:t xml:space="preserve">» عاملا، الماهرون </w:t>
      </w:r>
      <w:r w:rsidRPr="00F1210E">
        <w:rPr>
          <w:rFonts w:ascii="Arial" w:hAnsi="Arial" w:cs="Simplified Arabic" w:hint="eastAsia"/>
          <w:sz w:val="30"/>
          <w:szCs w:val="32"/>
          <w:rtl/>
          <w:lang w:bidi="ar-IQ"/>
        </w:rPr>
        <w:t xml:space="preserve">منهم </w:t>
      </w:r>
      <w:r w:rsidRPr="00F1210E">
        <w:rPr>
          <w:rFonts w:ascii="Arial" w:hAnsi="Arial" w:cs="Simplified Arabic" w:hint="cs"/>
          <w:sz w:val="30"/>
          <w:szCs w:val="32"/>
          <w:rtl/>
          <w:lang w:bidi="ar-IQ"/>
        </w:rPr>
        <w:t>«</w:t>
      </w:r>
      <w:r w:rsidRPr="00F1210E">
        <w:rPr>
          <w:rFonts w:ascii="Arial" w:hAnsi="Arial" w:cs="Simplified Arabic"/>
          <w:sz w:val="30"/>
          <w:szCs w:val="32"/>
          <w:lang w:bidi="ar-IQ"/>
        </w:rPr>
        <w:t>8</w:t>
      </w:r>
      <w:r w:rsidRPr="00F1210E">
        <w:rPr>
          <w:rFonts w:ascii="Arial" w:hAnsi="Arial" w:cs="Simplified Arabic" w:hint="eastAsia"/>
          <w:sz w:val="30"/>
          <w:szCs w:val="32"/>
          <w:rtl/>
          <w:lang w:bidi="ar-IQ"/>
        </w:rPr>
        <w:t>»</w:t>
      </w:r>
      <w:r w:rsidRPr="00F1210E">
        <w:rPr>
          <w:rFonts w:ascii="Arial" w:hAnsi="Arial" w:cs="Simplified Arabic" w:hint="cs"/>
          <w:sz w:val="30"/>
          <w:szCs w:val="32"/>
          <w:rtl/>
          <w:lang w:bidi="ar-IQ"/>
        </w:rPr>
        <w:t xml:space="preserve"> وغير الماهرين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w:t>
      </w:r>
      <w:r w:rsidRPr="00F1210E">
        <w:rPr>
          <w:rFonts w:ascii="Arial" w:hAnsi="Arial" w:cs="Simplified Arabic" w:hint="cs"/>
          <w:sz w:val="30"/>
          <w:szCs w:val="32"/>
          <w:rtl/>
          <w:lang w:bidi="ar-IQ"/>
        </w:rPr>
        <w:t xml:space="preserve">» مع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9</w:t>
      </w:r>
      <w:r w:rsidRPr="00F1210E">
        <w:rPr>
          <w:rFonts w:ascii="Arial" w:hAnsi="Arial" w:cs="Simplified Arabic" w:hint="cs"/>
          <w:sz w:val="30"/>
          <w:szCs w:val="32"/>
          <w:rtl/>
          <w:lang w:bidi="ar-IQ"/>
        </w:rPr>
        <w:t xml:space="preserve">» عمال خدمات، تنتج الشركة شهريا من البيبسي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700</w:t>
      </w:r>
      <w:r w:rsidRPr="00F1210E">
        <w:rPr>
          <w:rFonts w:ascii="Arial" w:hAnsi="Arial" w:cs="Simplified Arabic" w:hint="cs"/>
          <w:sz w:val="30"/>
          <w:szCs w:val="32"/>
          <w:rtl/>
          <w:lang w:bidi="ar-IQ"/>
        </w:rPr>
        <w:t xml:space="preserve"> كغم»، والبرتقال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580</w:t>
      </w:r>
      <w:r w:rsidRPr="00F1210E">
        <w:rPr>
          <w:rFonts w:ascii="Arial" w:hAnsi="Arial" w:cs="Simplified Arabic" w:hint="cs"/>
          <w:sz w:val="30"/>
          <w:szCs w:val="32"/>
          <w:rtl/>
          <w:lang w:bidi="ar-IQ"/>
        </w:rPr>
        <w:t xml:space="preserve"> كغم»، والعنب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225</w:t>
      </w:r>
      <w:r w:rsidRPr="00F1210E">
        <w:rPr>
          <w:rFonts w:ascii="Arial" w:hAnsi="Arial" w:cs="Simplified Arabic" w:hint="cs"/>
          <w:sz w:val="30"/>
          <w:szCs w:val="32"/>
          <w:rtl/>
          <w:lang w:bidi="ar-IQ"/>
        </w:rPr>
        <w:t xml:space="preserve"> كغم»، والفانتا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120</w:t>
      </w:r>
      <w:r w:rsidRPr="00F1210E">
        <w:rPr>
          <w:rFonts w:ascii="Arial" w:hAnsi="Arial" w:cs="Simplified Arabic" w:hint="cs"/>
          <w:sz w:val="30"/>
          <w:szCs w:val="32"/>
          <w:rtl/>
          <w:lang w:bidi="ar-IQ"/>
        </w:rPr>
        <w:t xml:space="preserve"> كغم»، والكيوي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80</w:t>
      </w:r>
      <w:r w:rsidRPr="00F1210E">
        <w:rPr>
          <w:rFonts w:ascii="Arial" w:hAnsi="Arial" w:cs="Simplified Arabic" w:hint="cs"/>
          <w:sz w:val="30"/>
          <w:szCs w:val="32"/>
          <w:rtl/>
          <w:lang w:bidi="ar-IQ"/>
        </w:rPr>
        <w:t xml:space="preserve"> كغم»، والتفاح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40</w:t>
      </w:r>
      <w:r w:rsidRPr="00F1210E">
        <w:rPr>
          <w:rFonts w:ascii="Arial" w:hAnsi="Arial" w:cs="Simplified Arabic" w:hint="cs"/>
          <w:sz w:val="30"/>
          <w:szCs w:val="32"/>
          <w:rtl/>
          <w:lang w:bidi="ar-IQ"/>
        </w:rPr>
        <w:t xml:space="preserve"> كغم»، والخوخ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65</w:t>
      </w:r>
      <w:r w:rsidRPr="00F1210E">
        <w:rPr>
          <w:rFonts w:ascii="Arial" w:hAnsi="Arial" w:cs="Simplified Arabic" w:hint="cs"/>
          <w:sz w:val="30"/>
          <w:szCs w:val="32"/>
          <w:rtl/>
          <w:lang w:bidi="ar-IQ"/>
        </w:rPr>
        <w:t xml:space="preserve"> كغم»، والعرموط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55</w:t>
      </w:r>
      <w:r w:rsidRPr="00F1210E">
        <w:rPr>
          <w:rFonts w:ascii="Arial" w:hAnsi="Arial" w:cs="Simplified Arabic" w:hint="cs"/>
          <w:sz w:val="30"/>
          <w:szCs w:val="32"/>
          <w:rtl/>
          <w:lang w:bidi="ar-IQ"/>
        </w:rPr>
        <w:t xml:space="preserve"> كغم»، والسفن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800</w:t>
      </w:r>
      <w:r w:rsidRPr="00F1210E">
        <w:rPr>
          <w:rFonts w:ascii="Arial" w:hAnsi="Arial" w:cs="Simplified Arabic" w:hint="cs"/>
          <w:sz w:val="30"/>
          <w:szCs w:val="32"/>
          <w:rtl/>
          <w:lang w:bidi="ar-IQ"/>
        </w:rPr>
        <w:t xml:space="preserve"> كغم»، </w:t>
      </w:r>
      <w:r w:rsidRPr="00F1210E">
        <w:rPr>
          <w:rFonts w:ascii="Arial" w:hAnsi="Arial" w:cs="Simplified Arabic" w:hint="cs"/>
          <w:sz w:val="30"/>
          <w:szCs w:val="32"/>
          <w:rtl/>
          <w:lang w:bidi="ar-IQ"/>
        </w:rPr>
        <w:lastRenderedPageBreak/>
        <w:t xml:space="preserve">والميرندا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125</w:t>
      </w:r>
      <w:r w:rsidRPr="00F1210E">
        <w:rPr>
          <w:rFonts w:ascii="Arial" w:hAnsi="Arial" w:cs="Simplified Arabic" w:hint="cs"/>
          <w:sz w:val="30"/>
          <w:szCs w:val="32"/>
          <w:rtl/>
          <w:lang w:bidi="ar-IQ"/>
        </w:rPr>
        <w:t xml:space="preserve">»، وتضاف مواد كيميائية لهذه المشروبات وهي: </w:t>
      </w:r>
      <w:r w:rsidRPr="00F1210E">
        <w:rPr>
          <w:rFonts w:ascii="Arial" w:hAnsi="Arial" w:cs="Simplified Arabic"/>
          <w:sz w:val="30"/>
          <w:szCs w:val="32"/>
          <w:lang w:bidi="ar-IQ"/>
        </w:rPr>
        <w:t>CO</w:t>
      </w:r>
      <w:r w:rsidRPr="00F1210E">
        <w:rPr>
          <w:rFonts w:ascii="Arial" w:hAnsi="Arial" w:cs="Simplified Arabic"/>
          <w:sz w:val="30"/>
          <w:szCs w:val="32"/>
          <w:vertAlign w:val="subscript"/>
          <w:lang w:bidi="ar-IQ"/>
        </w:rPr>
        <w:t>2</w:t>
      </w:r>
      <w:r w:rsidRPr="00F1210E">
        <w:rPr>
          <w:rFonts w:ascii="Arial" w:hAnsi="Arial" w:cs="Simplified Arabic" w:hint="cs"/>
          <w:sz w:val="30"/>
          <w:szCs w:val="32"/>
          <w:rtl/>
          <w:lang w:bidi="ar-IQ"/>
        </w:rPr>
        <w:t xml:space="preserve">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w:t>
      </w:r>
      <w:r w:rsidRPr="00F1210E">
        <w:rPr>
          <w:rFonts w:ascii="Arial" w:hAnsi="Arial" w:cs="Simplified Arabic" w:hint="cs"/>
          <w:sz w:val="30"/>
          <w:szCs w:val="32"/>
          <w:rtl/>
          <w:lang w:bidi="ar-IQ"/>
        </w:rPr>
        <w:t xml:space="preserve"> كغم»، والستريك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600</w:t>
      </w:r>
      <w:r w:rsidRPr="00F1210E">
        <w:rPr>
          <w:rFonts w:ascii="Arial" w:hAnsi="Arial" w:cs="Simplified Arabic" w:hint="cs"/>
          <w:sz w:val="30"/>
          <w:szCs w:val="32"/>
          <w:rtl/>
          <w:lang w:bidi="ar-IQ"/>
        </w:rPr>
        <w:t xml:space="preserve"> كغم»، ونترات الصوديوم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115</w:t>
      </w:r>
      <w:r w:rsidRPr="00F1210E">
        <w:rPr>
          <w:rFonts w:ascii="Arial" w:hAnsi="Arial" w:cs="Simplified Arabic" w:hint="cs"/>
          <w:sz w:val="30"/>
          <w:szCs w:val="32"/>
          <w:rtl/>
          <w:lang w:bidi="ar-IQ"/>
        </w:rPr>
        <w:t xml:space="preserve"> كغم»، ومطيبات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160</w:t>
      </w:r>
      <w:r w:rsidRPr="00F1210E">
        <w:rPr>
          <w:rFonts w:ascii="Arial" w:hAnsi="Arial" w:cs="Simplified Arabic" w:hint="cs"/>
          <w:sz w:val="30"/>
          <w:szCs w:val="32"/>
          <w:rtl/>
          <w:lang w:bidi="ar-IQ"/>
        </w:rPr>
        <w:t xml:space="preserve"> كغم» وتكون كميات الإنتاج متباينة بحسب الطلب. </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كرونجي للعصائر والمشروبات، تقع في قضاء الدبس ناحية آلتون كوبري، وهي مملوكة للقطاع الخاص، يبلغ عدد العاملين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41</w:t>
      </w:r>
      <w:r w:rsidRPr="00F1210E">
        <w:rPr>
          <w:rFonts w:ascii="Arial" w:hAnsi="Arial" w:cs="Simplified Arabic" w:hint="cs"/>
          <w:sz w:val="30"/>
          <w:szCs w:val="32"/>
          <w:rtl/>
          <w:lang w:bidi="ar-IQ"/>
        </w:rPr>
        <w:t xml:space="preserve">» عاملا، الماهرون </w:t>
      </w:r>
      <w:r w:rsidRPr="00F1210E">
        <w:rPr>
          <w:rFonts w:ascii="Arial" w:hAnsi="Arial" w:cs="Simplified Arabic" w:hint="eastAsia"/>
          <w:sz w:val="30"/>
          <w:szCs w:val="32"/>
          <w:rtl/>
          <w:lang w:bidi="ar-IQ"/>
        </w:rPr>
        <w:t xml:space="preserve">منهم </w:t>
      </w:r>
      <w:r w:rsidRPr="00F1210E">
        <w:rPr>
          <w:rFonts w:ascii="Arial" w:hAnsi="Arial" w:cs="Simplified Arabic" w:hint="cs"/>
          <w:sz w:val="30"/>
          <w:szCs w:val="32"/>
          <w:rtl/>
          <w:lang w:bidi="ar-IQ"/>
        </w:rPr>
        <w:t>«</w:t>
      </w:r>
      <w:r w:rsidRPr="00F1210E">
        <w:rPr>
          <w:rFonts w:ascii="Arial" w:hAnsi="Arial" w:cs="Simplified Arabic"/>
          <w:sz w:val="30"/>
          <w:szCs w:val="32"/>
          <w:lang w:bidi="ar-IQ"/>
        </w:rPr>
        <w:t>8</w:t>
      </w:r>
      <w:r w:rsidRPr="00F1210E">
        <w:rPr>
          <w:rFonts w:ascii="Arial" w:hAnsi="Arial" w:cs="Simplified Arabic" w:hint="eastAsia"/>
          <w:sz w:val="30"/>
          <w:szCs w:val="32"/>
          <w:rtl/>
          <w:lang w:bidi="ar-IQ"/>
        </w:rPr>
        <w:t>»</w:t>
      </w:r>
      <w:r w:rsidRPr="00F1210E">
        <w:rPr>
          <w:rFonts w:ascii="Arial" w:hAnsi="Arial" w:cs="Simplified Arabic" w:hint="cs"/>
          <w:sz w:val="30"/>
          <w:szCs w:val="32"/>
          <w:rtl/>
          <w:lang w:bidi="ar-IQ"/>
        </w:rPr>
        <w:t xml:space="preserve"> وغير الماهرين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w:t>
      </w:r>
      <w:r w:rsidRPr="00F1210E">
        <w:rPr>
          <w:rFonts w:ascii="Arial" w:hAnsi="Arial" w:cs="Simplified Arabic" w:hint="cs"/>
          <w:sz w:val="30"/>
          <w:szCs w:val="32"/>
          <w:rtl/>
          <w:lang w:bidi="ar-IQ"/>
        </w:rPr>
        <w:t xml:space="preserve">» مع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13</w:t>
      </w:r>
      <w:r w:rsidRPr="00F1210E">
        <w:rPr>
          <w:rFonts w:ascii="Arial" w:hAnsi="Arial" w:cs="Simplified Arabic" w:hint="cs"/>
          <w:sz w:val="30"/>
          <w:szCs w:val="32"/>
          <w:rtl/>
          <w:lang w:bidi="ar-IQ"/>
        </w:rPr>
        <w:t xml:space="preserve">» عمال خدمات، تنتج الشركة يوميا مادة البرتقال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254</w:t>
      </w:r>
      <w:r w:rsidRPr="00F1210E">
        <w:rPr>
          <w:rFonts w:ascii="Arial" w:hAnsi="Arial" w:cs="Simplified Arabic" w:hint="cs"/>
          <w:sz w:val="30"/>
          <w:szCs w:val="32"/>
          <w:rtl/>
          <w:lang w:bidi="ar-IQ"/>
        </w:rPr>
        <w:t xml:space="preserve"> كغم»، والبطيخ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219</w:t>
      </w:r>
      <w:r w:rsidRPr="00F1210E">
        <w:rPr>
          <w:rFonts w:ascii="Arial" w:hAnsi="Arial" w:cs="Simplified Arabic" w:hint="cs"/>
          <w:sz w:val="30"/>
          <w:szCs w:val="32"/>
          <w:rtl/>
          <w:lang w:bidi="ar-IQ"/>
        </w:rPr>
        <w:t xml:space="preserve"> كغم»، والخوخ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850</w:t>
      </w:r>
      <w:r w:rsidRPr="00F1210E">
        <w:rPr>
          <w:rFonts w:ascii="Arial" w:hAnsi="Arial" w:cs="Simplified Arabic" w:hint="cs"/>
          <w:sz w:val="30"/>
          <w:szCs w:val="32"/>
          <w:rtl/>
          <w:lang w:bidi="ar-IQ"/>
        </w:rPr>
        <w:t xml:space="preserve"> كغم»، والعنب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200</w:t>
      </w:r>
      <w:r w:rsidRPr="00F1210E">
        <w:rPr>
          <w:rFonts w:ascii="Arial" w:hAnsi="Arial" w:cs="Simplified Arabic" w:hint="cs"/>
          <w:sz w:val="30"/>
          <w:szCs w:val="32"/>
          <w:rtl/>
          <w:lang w:bidi="ar-IQ"/>
        </w:rPr>
        <w:t xml:space="preserve"> كغم»، والأناناس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85</w:t>
      </w:r>
      <w:r w:rsidRPr="00F1210E">
        <w:rPr>
          <w:rFonts w:ascii="Arial" w:hAnsi="Arial" w:cs="Simplified Arabic" w:hint="cs"/>
          <w:sz w:val="30"/>
          <w:szCs w:val="32"/>
          <w:rtl/>
          <w:lang w:bidi="ar-IQ"/>
        </w:rPr>
        <w:t xml:space="preserve"> كغم»، وتضاف مواد كيميائية لهذه المشروبات تساعد على حفظ الإنتاج، وهي: والستريك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73</w:t>
      </w:r>
      <w:r w:rsidRPr="00F1210E">
        <w:rPr>
          <w:rFonts w:ascii="Arial" w:hAnsi="Arial" w:cs="Simplified Arabic" w:hint="cs"/>
          <w:sz w:val="30"/>
          <w:szCs w:val="32"/>
          <w:rtl/>
          <w:lang w:bidi="ar-IQ"/>
        </w:rPr>
        <w:t xml:space="preserve"> كغم»، ونترات الصوديوم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101</w:t>
      </w:r>
      <w:r w:rsidRPr="00F1210E">
        <w:rPr>
          <w:rFonts w:ascii="Arial" w:hAnsi="Arial" w:cs="Simplified Arabic" w:hint="cs"/>
          <w:sz w:val="30"/>
          <w:szCs w:val="32"/>
          <w:rtl/>
          <w:lang w:bidi="ar-IQ"/>
        </w:rPr>
        <w:t xml:space="preserve"> كغم».</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وتعد شركة كرونجي من الشركات الناجحة على مستوى القطر والوطن العربي من حيث الإنتاجية وتطبيق شروط الجودة والضمان الصحي، وتحتوي على ثلاثة خطوط إنتاجية من منشأ وتركيب إيطالي، وتصل الطاقة الإنتاجية لهذه الخطوط إلى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28000</w:t>
      </w:r>
      <w:r w:rsidRPr="00F1210E">
        <w:rPr>
          <w:rFonts w:ascii="Arial" w:hAnsi="Arial" w:cs="Simplified Arabic" w:hint="cs"/>
          <w:sz w:val="30"/>
          <w:szCs w:val="32"/>
          <w:rtl/>
          <w:lang w:bidi="ar-IQ"/>
        </w:rPr>
        <w:t xml:space="preserve"> عبوة» في الساعة لكل خط، وتنتج على أحجام، منها: </w:t>
      </w:r>
    </w:p>
    <w:p w:rsidR="0011713B" w:rsidRPr="00F1210E" w:rsidRDefault="0011713B" w:rsidP="0011713B">
      <w:pPr>
        <w:numPr>
          <w:ilvl w:val="1"/>
          <w:numId w:val="1"/>
        </w:numPr>
        <w:tabs>
          <w:tab w:val="clear" w:pos="1800"/>
          <w:tab w:val="num" w:pos="1112"/>
        </w:tabs>
        <w:spacing w:line="264" w:lineRule="auto"/>
        <w:ind w:left="1112"/>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عبوات بلاستيكية تحتوي على المياه الصحية سعة </w:t>
      </w:r>
      <w:smartTag w:uri="urn:schemas-microsoft-com:office:smarttags" w:element="metricconverter">
        <w:smartTagPr>
          <w:attr w:name="ProductID" w:val="0.5 لتر"/>
        </w:smartTagPr>
        <w:r w:rsidRPr="00F1210E">
          <w:rPr>
            <w:rFonts w:ascii="Arial" w:hAnsi="Arial" w:cs="Simplified Arabic"/>
            <w:sz w:val="30"/>
            <w:szCs w:val="32"/>
            <w:lang w:bidi="ar-IQ"/>
          </w:rPr>
          <w:t>0.5</w:t>
        </w:r>
        <w:r w:rsidRPr="00F1210E">
          <w:rPr>
            <w:rFonts w:ascii="Arial" w:hAnsi="Arial" w:cs="Simplified Arabic" w:hint="cs"/>
            <w:sz w:val="30"/>
            <w:szCs w:val="32"/>
            <w:rtl/>
            <w:lang w:bidi="ar-IQ"/>
          </w:rPr>
          <w:t xml:space="preserve"> لتر</w:t>
        </w:r>
      </w:smartTag>
      <w:r w:rsidRPr="00F1210E">
        <w:rPr>
          <w:rFonts w:ascii="Arial" w:hAnsi="Arial" w:cs="Simplified Arabic" w:hint="cs"/>
          <w:sz w:val="30"/>
          <w:szCs w:val="32"/>
          <w:rtl/>
          <w:lang w:bidi="ar-IQ"/>
        </w:rPr>
        <w:t>.</w:t>
      </w:r>
    </w:p>
    <w:p w:rsidR="0011713B" w:rsidRPr="00F1210E" w:rsidRDefault="0011713B" w:rsidP="0011713B">
      <w:pPr>
        <w:numPr>
          <w:ilvl w:val="1"/>
          <w:numId w:val="1"/>
        </w:numPr>
        <w:tabs>
          <w:tab w:val="clear" w:pos="1800"/>
          <w:tab w:val="num" w:pos="1112"/>
        </w:tabs>
        <w:spacing w:line="264" w:lineRule="auto"/>
        <w:ind w:left="1112"/>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عبوات بلاستيكية لمختلف العصائر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w:t>
      </w:r>
      <w:r w:rsidRPr="00F1210E">
        <w:rPr>
          <w:rFonts w:ascii="Arial" w:hAnsi="Arial" w:cs="Simplified Arabic" w:hint="cs"/>
          <w:sz w:val="30"/>
          <w:szCs w:val="32"/>
          <w:rtl/>
          <w:lang w:bidi="ar-IQ"/>
        </w:rPr>
        <w:t xml:space="preserve"> لتر + </w:t>
      </w:r>
      <w:r w:rsidRPr="00F1210E">
        <w:rPr>
          <w:rFonts w:ascii="Arial" w:hAnsi="Arial" w:cs="Simplified Arabic"/>
          <w:sz w:val="30"/>
          <w:szCs w:val="32"/>
          <w:lang w:bidi="ar-IQ"/>
        </w:rPr>
        <w:t>1.5</w:t>
      </w:r>
      <w:r w:rsidRPr="00F1210E">
        <w:rPr>
          <w:rFonts w:ascii="Arial" w:hAnsi="Arial" w:cs="Simplified Arabic" w:hint="cs"/>
          <w:sz w:val="30"/>
          <w:szCs w:val="32"/>
          <w:rtl/>
          <w:lang w:bidi="ar-IQ"/>
        </w:rPr>
        <w:t xml:space="preserve"> لتر».</w:t>
      </w:r>
    </w:p>
    <w:p w:rsidR="0011713B" w:rsidRPr="00F1210E" w:rsidRDefault="0011713B" w:rsidP="0011713B">
      <w:pPr>
        <w:numPr>
          <w:ilvl w:val="1"/>
          <w:numId w:val="1"/>
        </w:numPr>
        <w:tabs>
          <w:tab w:val="clear" w:pos="1800"/>
          <w:tab w:val="num" w:pos="1112"/>
        </w:tabs>
        <w:spacing w:line="264" w:lineRule="auto"/>
        <w:ind w:left="1112"/>
        <w:jc w:val="lowKashida"/>
        <w:rPr>
          <w:rFonts w:ascii="Arial" w:hAnsi="Arial" w:cs="Simplified Arabic" w:hint="cs"/>
          <w:sz w:val="30"/>
          <w:szCs w:val="32"/>
          <w:rtl/>
          <w:lang w:bidi="ar-IQ"/>
        </w:rPr>
      </w:pPr>
      <w:r w:rsidRPr="00F1210E">
        <w:rPr>
          <w:rFonts w:ascii="Arial" w:hAnsi="Arial" w:cs="Simplified Arabic" w:hint="cs"/>
          <w:sz w:val="30"/>
          <w:szCs w:val="32"/>
          <w:rtl/>
          <w:lang w:bidi="ar-IQ"/>
        </w:rPr>
        <w:t>إنتاج كافة العبوات البلاستيكية التي تحتوي على المشروبات الغازية.</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وفي عام </w:t>
      </w:r>
      <w:r w:rsidRPr="00F1210E">
        <w:rPr>
          <w:rFonts w:ascii="Arial" w:hAnsi="Arial" w:cs="Simplified Arabic"/>
          <w:sz w:val="30"/>
          <w:szCs w:val="32"/>
          <w:lang w:bidi="ar-IQ"/>
        </w:rPr>
        <w:t>2000</w:t>
      </w:r>
      <w:r w:rsidRPr="00F1210E">
        <w:rPr>
          <w:rFonts w:ascii="Arial" w:hAnsi="Arial" w:cs="Simplified Arabic" w:hint="cs"/>
          <w:sz w:val="30"/>
          <w:szCs w:val="32"/>
          <w:rtl/>
          <w:lang w:bidi="ar-IQ"/>
        </w:rPr>
        <w:t xml:space="preserve"> تم إضافة خط جديد تركي الصنع لإنتاج أقداح بلاستيكية سعة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250</w:t>
      </w:r>
      <w:r w:rsidRPr="00F1210E">
        <w:rPr>
          <w:rFonts w:ascii="Arial" w:hAnsi="Arial" w:cs="Simplified Arabic" w:hint="cs"/>
          <w:sz w:val="30"/>
          <w:szCs w:val="32"/>
          <w:rtl/>
          <w:lang w:bidi="ar-IQ"/>
        </w:rPr>
        <w:t xml:space="preserve"> مل» لتعبئة المياه الصحية بطاقة إنتاجية تقدر بـ</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6000</w:t>
      </w:r>
      <w:r w:rsidRPr="00F1210E">
        <w:rPr>
          <w:rFonts w:ascii="Arial" w:hAnsi="Arial" w:cs="Simplified Arabic" w:hint="cs"/>
          <w:sz w:val="30"/>
          <w:szCs w:val="32"/>
          <w:rtl/>
          <w:lang w:bidi="ar-IQ"/>
        </w:rPr>
        <w:t xml:space="preserve">» قدح في الساعة.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وتعد شركة كركوك للمشروبات الغازية منافسا قويا لكل شركات المشروبات الغازية في السوق منذ بداية تشكيلها عام </w:t>
      </w:r>
      <w:r w:rsidRPr="00F1210E">
        <w:rPr>
          <w:rFonts w:ascii="Arial" w:hAnsi="Arial" w:cs="Simplified Arabic"/>
          <w:sz w:val="30"/>
          <w:szCs w:val="32"/>
          <w:lang w:bidi="ar-IQ"/>
        </w:rPr>
        <w:t>2002</w:t>
      </w:r>
      <w:r w:rsidRPr="00F1210E">
        <w:rPr>
          <w:rFonts w:ascii="Arial" w:hAnsi="Arial" w:cs="Simplified Arabic" w:hint="cs"/>
          <w:sz w:val="30"/>
          <w:szCs w:val="32"/>
          <w:rtl/>
          <w:lang w:bidi="ar-IQ"/>
        </w:rPr>
        <w:t xml:space="preserve"> وبخط واحد، ولكن سرعان ما تطورت من جراء الطلب المتزايد على منتجاتها، وإضافة خطوط إنتاجية جديدة أيضا تركية وإيطالية المنشأ، حتى أصبحت الشركة تنتج في عام </w:t>
      </w:r>
      <w:r w:rsidRPr="00F1210E">
        <w:rPr>
          <w:rFonts w:ascii="Arial" w:hAnsi="Arial" w:cs="Simplified Arabic"/>
          <w:sz w:val="30"/>
          <w:szCs w:val="32"/>
          <w:lang w:bidi="ar-IQ"/>
        </w:rPr>
        <w:t>2012</w:t>
      </w:r>
      <w:r w:rsidRPr="00F1210E">
        <w:rPr>
          <w:rFonts w:ascii="Arial" w:hAnsi="Arial" w:cs="Simplified Arabic" w:hint="cs"/>
          <w:sz w:val="30"/>
          <w:szCs w:val="32"/>
          <w:rtl/>
          <w:lang w:bidi="ar-IQ"/>
        </w:rPr>
        <w:t xml:space="preserve">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20000</w:t>
      </w:r>
      <w:r w:rsidRPr="00F1210E">
        <w:rPr>
          <w:rFonts w:ascii="Arial" w:hAnsi="Arial" w:cs="Simplified Arabic" w:hint="cs"/>
          <w:sz w:val="30"/>
          <w:szCs w:val="32"/>
          <w:rtl/>
          <w:lang w:bidi="ar-IQ"/>
        </w:rPr>
        <w:t xml:space="preserve">» عبوة في الساعة بطاقة </w:t>
      </w:r>
      <w:r w:rsidRPr="00F1210E">
        <w:rPr>
          <w:rFonts w:ascii="Arial" w:hAnsi="Arial" w:cs="Simplified Arabic" w:hint="cs"/>
          <w:sz w:val="30"/>
          <w:szCs w:val="32"/>
          <w:rtl/>
          <w:lang w:bidi="ar-IQ"/>
        </w:rPr>
        <w:lastRenderedPageBreak/>
        <w:t xml:space="preserve">عمل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24</w:t>
      </w:r>
      <w:r w:rsidRPr="00F1210E">
        <w:rPr>
          <w:rFonts w:ascii="Arial" w:hAnsi="Arial" w:cs="Simplified Arabic" w:hint="cs"/>
          <w:sz w:val="30"/>
          <w:szCs w:val="32"/>
          <w:rtl/>
          <w:lang w:bidi="ar-IQ"/>
        </w:rPr>
        <w:t xml:space="preserve">» ساعة يوميا، وتنتج مختلف الأحجام وبحسب حاجة السوق التي تتطلب إنتاج أحجام ذات سعة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250</w:t>
      </w:r>
      <w:r w:rsidRPr="00F1210E">
        <w:rPr>
          <w:rFonts w:ascii="Arial" w:hAnsi="Arial" w:cs="Simplified Arabic" w:hint="cs"/>
          <w:sz w:val="30"/>
          <w:szCs w:val="32"/>
          <w:rtl/>
          <w:lang w:bidi="ar-IQ"/>
        </w:rPr>
        <w:t xml:space="preserve"> مل، </w:t>
      </w:r>
      <w:r w:rsidRPr="00F1210E">
        <w:rPr>
          <w:rFonts w:ascii="Arial" w:hAnsi="Arial" w:cs="Simplified Arabic"/>
          <w:sz w:val="30"/>
          <w:szCs w:val="32"/>
          <w:lang w:bidi="ar-IQ"/>
        </w:rPr>
        <w:t>1</w:t>
      </w:r>
      <w:r w:rsidRPr="00F1210E">
        <w:rPr>
          <w:rFonts w:ascii="Arial" w:hAnsi="Arial" w:cs="Simplified Arabic" w:hint="cs"/>
          <w:sz w:val="30"/>
          <w:szCs w:val="32"/>
          <w:rtl/>
          <w:lang w:bidi="ar-IQ"/>
        </w:rPr>
        <w:t xml:space="preserve"> لتر، </w:t>
      </w:r>
      <w:r w:rsidRPr="00F1210E">
        <w:rPr>
          <w:rFonts w:ascii="Arial" w:hAnsi="Arial" w:cs="Simplified Arabic"/>
          <w:sz w:val="30"/>
          <w:szCs w:val="32"/>
          <w:lang w:bidi="ar-IQ"/>
        </w:rPr>
        <w:t>1.5</w:t>
      </w:r>
      <w:r w:rsidRPr="00F1210E">
        <w:rPr>
          <w:rFonts w:ascii="Arial" w:hAnsi="Arial" w:cs="Simplified Arabic" w:hint="cs"/>
          <w:sz w:val="30"/>
          <w:szCs w:val="32"/>
          <w:rtl/>
          <w:lang w:bidi="ar-IQ"/>
        </w:rPr>
        <w:t xml:space="preserve"> لتر، </w:t>
      </w:r>
      <w:r w:rsidRPr="00F1210E">
        <w:rPr>
          <w:rFonts w:ascii="Arial" w:hAnsi="Arial" w:cs="Simplified Arabic"/>
          <w:sz w:val="30"/>
          <w:szCs w:val="32"/>
          <w:lang w:bidi="ar-IQ"/>
        </w:rPr>
        <w:t>2.250</w:t>
      </w:r>
      <w:r w:rsidRPr="00F1210E">
        <w:rPr>
          <w:rFonts w:ascii="Arial" w:hAnsi="Arial" w:cs="Simplified Arabic" w:hint="cs"/>
          <w:sz w:val="30"/>
          <w:szCs w:val="32"/>
          <w:rtl/>
          <w:lang w:bidi="ar-IQ"/>
        </w:rPr>
        <w:t xml:space="preserve"> لتر</w:t>
      </w:r>
      <w:r w:rsidRPr="00F1210E">
        <w:rPr>
          <w:rFonts w:ascii="Arial" w:hAnsi="Arial" w:cs="Simplified Arabic" w:hint="eastAsia"/>
          <w:sz w:val="30"/>
          <w:szCs w:val="32"/>
          <w:rtl/>
          <w:lang w:bidi="ar-IQ"/>
        </w:rPr>
        <w:t>»</w:t>
      </w:r>
      <w:r w:rsidRPr="00F1210E">
        <w:rPr>
          <w:rFonts w:ascii="Arial" w:hAnsi="Arial" w:cs="Simplified Arabic" w:hint="cs"/>
          <w:sz w:val="30"/>
          <w:szCs w:val="32"/>
          <w:vertAlign w:val="superscript"/>
          <w:rtl/>
          <w:lang w:bidi="ar-IQ"/>
        </w:rPr>
        <w:t>(</w:t>
      </w:r>
      <w:r w:rsidRPr="00F1210E">
        <w:rPr>
          <w:rStyle w:val="a4"/>
          <w:rFonts w:ascii="Arial" w:hAnsi="Arial" w:cs="Simplified Arabic"/>
          <w:sz w:val="30"/>
          <w:szCs w:val="32"/>
          <w:rtl/>
          <w:lang w:bidi="ar-IQ"/>
        </w:rPr>
        <w:footnoteReference w:id="26"/>
      </w:r>
      <w:r w:rsidRPr="00F1210E">
        <w:rPr>
          <w:rFonts w:ascii="Arial" w:hAnsi="Arial" w:cs="Simplified Arabic" w:hint="cs"/>
          <w:sz w:val="30"/>
          <w:szCs w:val="32"/>
          <w:vertAlign w:val="superscript"/>
          <w:rtl/>
          <w:lang w:bidi="ar-IQ"/>
        </w:rPr>
        <w:t>)</w:t>
      </w:r>
      <w:r w:rsidRPr="00F1210E">
        <w:rPr>
          <w:rFonts w:ascii="Arial" w:hAnsi="Arial" w:cs="Simplified Arabic" w:hint="eastAsia"/>
          <w:sz w:val="30"/>
          <w:szCs w:val="32"/>
          <w:rtl/>
          <w:lang w:bidi="ar-IQ"/>
        </w:rPr>
        <w:t xml:space="preserve">. </w:t>
      </w:r>
    </w:p>
    <w:p w:rsidR="0011713B" w:rsidRPr="00F1210E" w:rsidRDefault="0011713B" w:rsidP="0011713B">
      <w:pPr>
        <w:spacing w:line="264" w:lineRule="auto"/>
        <w:ind w:firstLine="720"/>
        <w:jc w:val="lowKashida"/>
        <w:rPr>
          <w:rFonts w:ascii="Arial" w:hAnsi="Arial" w:cs="Simplified Arabic" w:hint="cs"/>
          <w:sz w:val="30"/>
          <w:szCs w:val="32"/>
          <w:rtl/>
          <w:lang w:bidi="ar-IQ"/>
        </w:rPr>
      </w:pPr>
      <w:r w:rsidRPr="00F1210E">
        <w:rPr>
          <w:rFonts w:ascii="Arial" w:hAnsi="Arial" w:cs="Simplified Arabic" w:hint="cs"/>
          <w:sz w:val="30"/>
          <w:szCs w:val="32"/>
          <w:rtl/>
          <w:lang w:bidi="ar-IQ"/>
        </w:rPr>
        <w:t xml:space="preserve">وبعد نجاح الشركتين </w:t>
      </w:r>
      <w:r w:rsidRPr="00F1210E">
        <w:rPr>
          <w:rFonts w:ascii="Arial" w:hAnsi="Arial" w:cs="Simplified Arabic" w:hint="eastAsia"/>
          <w:sz w:val="30"/>
          <w:szCs w:val="32"/>
          <w:rtl/>
          <w:lang w:bidi="ar-IQ"/>
        </w:rPr>
        <w:t>«كرونجي وكركوك</w:t>
      </w:r>
      <w:r w:rsidRPr="00F1210E">
        <w:rPr>
          <w:rFonts w:ascii="Arial" w:hAnsi="Arial" w:cs="Simplified Arabic" w:hint="cs"/>
          <w:sz w:val="30"/>
          <w:szCs w:val="32"/>
          <w:rtl/>
          <w:lang w:bidi="ar-IQ"/>
        </w:rPr>
        <w:t xml:space="preserve">» برزت شركة </w:t>
      </w:r>
      <w:r w:rsidRPr="00F1210E">
        <w:rPr>
          <w:rFonts w:ascii="Arial" w:hAnsi="Arial" w:cs="Simplified Arabic" w:hint="eastAsia"/>
          <w:sz w:val="30"/>
          <w:szCs w:val="32"/>
          <w:rtl/>
          <w:lang w:bidi="ar-IQ"/>
        </w:rPr>
        <w:t>«منى</w:t>
      </w:r>
      <w:r w:rsidRPr="00F1210E">
        <w:rPr>
          <w:rFonts w:ascii="Arial" w:hAnsi="Arial" w:cs="Simplified Arabic" w:hint="cs"/>
          <w:sz w:val="30"/>
          <w:szCs w:val="32"/>
          <w:rtl/>
          <w:lang w:bidi="ar-IQ"/>
        </w:rPr>
        <w:t xml:space="preserve">» لإنتاج المياه الصحية، وكانت بدايتها في عام </w:t>
      </w:r>
      <w:r w:rsidRPr="00F1210E">
        <w:rPr>
          <w:rFonts w:ascii="Arial" w:hAnsi="Arial" w:cs="Simplified Arabic"/>
          <w:sz w:val="30"/>
          <w:szCs w:val="32"/>
          <w:lang w:bidi="ar-IQ"/>
        </w:rPr>
        <w:t>2009</w:t>
      </w:r>
      <w:r w:rsidRPr="00F1210E">
        <w:rPr>
          <w:rFonts w:ascii="Arial" w:hAnsi="Arial" w:cs="Simplified Arabic" w:hint="cs"/>
          <w:sz w:val="30"/>
          <w:szCs w:val="32"/>
          <w:rtl/>
          <w:lang w:bidi="ar-IQ"/>
        </w:rPr>
        <w:t xml:space="preserve"> لإنتاج أول العبوات الخاصة بالمياه الصحية بخط إيطالي ينتج عبوات سعة </w:t>
      </w:r>
      <w:r w:rsidRPr="00F1210E">
        <w:rPr>
          <w:rFonts w:ascii="Arial" w:hAnsi="Arial" w:cs="Simplified Arabic"/>
          <w:sz w:val="30"/>
          <w:szCs w:val="32"/>
          <w:lang w:bidi="ar-IQ"/>
        </w:rPr>
        <w:t>0.5</w:t>
      </w:r>
      <w:r w:rsidRPr="00F1210E">
        <w:rPr>
          <w:rFonts w:ascii="Arial" w:hAnsi="Arial" w:cs="Simplified Arabic" w:hint="cs"/>
          <w:sz w:val="30"/>
          <w:szCs w:val="32"/>
          <w:rtl/>
          <w:lang w:bidi="ar-IQ"/>
        </w:rPr>
        <w:t xml:space="preserve"> لتر، بطاقة إنتاجية تصل إلى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25000</w:t>
      </w:r>
      <w:r w:rsidRPr="00F1210E">
        <w:rPr>
          <w:rFonts w:ascii="Arial" w:hAnsi="Arial" w:cs="Simplified Arabic" w:hint="cs"/>
          <w:sz w:val="30"/>
          <w:szCs w:val="32"/>
          <w:rtl/>
          <w:lang w:bidi="ar-IQ"/>
        </w:rPr>
        <w:t xml:space="preserve">» عبوة/ ساعة، وخط تركي لإنتاج أقداح بلاستيكية سعة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250</w:t>
      </w:r>
      <w:r w:rsidRPr="00F1210E">
        <w:rPr>
          <w:rFonts w:ascii="Arial" w:hAnsi="Arial" w:cs="Simplified Arabic" w:hint="cs"/>
          <w:sz w:val="30"/>
          <w:szCs w:val="32"/>
          <w:rtl/>
          <w:lang w:bidi="ar-IQ"/>
        </w:rPr>
        <w:t xml:space="preserve"> مل» بطاقة </w:t>
      </w:r>
      <w:r w:rsidRPr="00F1210E">
        <w:rPr>
          <w:rFonts w:ascii="Arial" w:hAnsi="Arial" w:cs="Simplified Arabic"/>
          <w:sz w:val="30"/>
          <w:szCs w:val="32"/>
          <w:lang w:bidi="ar-IQ"/>
        </w:rPr>
        <w:t>6000</w:t>
      </w:r>
      <w:r w:rsidRPr="00F1210E">
        <w:rPr>
          <w:rFonts w:ascii="Arial" w:hAnsi="Arial" w:cs="Simplified Arabic" w:hint="cs"/>
          <w:sz w:val="30"/>
          <w:szCs w:val="32"/>
          <w:rtl/>
          <w:lang w:bidi="ar-IQ"/>
        </w:rPr>
        <w:t xml:space="preserve"> قدح/ ساعة. </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الحويجة لإنتاج الطحين، تقع في قضاء الحويجة، وهي مملوكة للقطاع الخاص، وتقوم بإنتاج مادتي الطحين والنخالة، ويعمل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30</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w:t>
      </w:r>
      <w:r w:rsidRPr="00F1210E">
        <w:rPr>
          <w:rFonts w:ascii="Arial" w:hAnsi="Arial" w:cs="Simplified Arabic" w:hint="cs"/>
          <w:sz w:val="30"/>
          <w:szCs w:val="32"/>
          <w:rtl/>
          <w:lang w:bidi="ar-IQ"/>
        </w:rPr>
        <w:t>» ماهرون،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19</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7</w:t>
      </w:r>
      <w:r w:rsidRPr="00F1210E">
        <w:rPr>
          <w:rFonts w:ascii="Arial" w:hAnsi="Arial" w:cs="Simplified Arabic" w:hint="cs"/>
          <w:sz w:val="30"/>
          <w:szCs w:val="32"/>
          <w:rtl/>
          <w:lang w:bidi="ar-IQ"/>
        </w:rPr>
        <w:t xml:space="preserve">» عمال خدمات. تنتج الشركة شهريا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5520</w:t>
      </w:r>
      <w:r w:rsidRPr="00F1210E">
        <w:rPr>
          <w:rFonts w:ascii="Arial" w:hAnsi="Arial" w:cs="Simplified Arabic" w:hint="cs"/>
          <w:sz w:val="30"/>
          <w:szCs w:val="32"/>
          <w:rtl/>
          <w:lang w:bidi="ar-IQ"/>
        </w:rPr>
        <w:t xml:space="preserve"> طنا» من الطحين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1221</w:t>
      </w:r>
      <w:r w:rsidRPr="00F1210E">
        <w:rPr>
          <w:rFonts w:ascii="Arial" w:hAnsi="Arial" w:cs="Simplified Arabic" w:hint="cs"/>
          <w:sz w:val="30"/>
          <w:szCs w:val="32"/>
          <w:rtl/>
          <w:lang w:bidi="ar-IQ"/>
        </w:rPr>
        <w:t xml:space="preserve"> طنا» من النخالة.</w:t>
      </w:r>
    </w:p>
    <w:p w:rsidR="0011713B" w:rsidRPr="00F1210E" w:rsidRDefault="0011713B" w:rsidP="0011713B">
      <w:pPr>
        <w:numPr>
          <w:ilvl w:val="0"/>
          <w:numId w:val="1"/>
        </w:numPr>
        <w:tabs>
          <w:tab w:val="clear" w:pos="1815"/>
          <w:tab w:val="num" w:pos="1112"/>
        </w:tabs>
        <w:spacing w:line="264" w:lineRule="auto"/>
        <w:ind w:left="1112" w:hanging="540"/>
        <w:jc w:val="lowKashida"/>
        <w:rPr>
          <w:rFonts w:ascii="Arial" w:hAnsi="Arial" w:cs="Simplified Arabic" w:hint="cs"/>
          <w:sz w:val="30"/>
          <w:szCs w:val="32"/>
          <w:lang w:bidi="ar-IQ"/>
        </w:rPr>
      </w:pPr>
      <w:r w:rsidRPr="00F1210E">
        <w:rPr>
          <w:rFonts w:ascii="Arial" w:hAnsi="Arial" w:cs="Simplified Arabic" w:hint="cs"/>
          <w:sz w:val="30"/>
          <w:szCs w:val="32"/>
          <w:rtl/>
          <w:lang w:bidi="ar-IQ"/>
        </w:rPr>
        <w:t xml:space="preserve">شركة مثلجات كركوك، تقع في قضاء كركوك في ناحية تازة، وهي مملوكة للقطاع الخاص، يعمل فيها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40</w:t>
      </w:r>
      <w:r w:rsidRPr="00F1210E">
        <w:rPr>
          <w:rFonts w:ascii="Arial" w:hAnsi="Arial" w:cs="Simplified Arabic" w:hint="cs"/>
          <w:sz w:val="30"/>
          <w:szCs w:val="32"/>
          <w:rtl/>
          <w:lang w:bidi="ar-IQ"/>
        </w:rPr>
        <w:t xml:space="preserve">» عاملا، منهم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4</w:t>
      </w:r>
      <w:r w:rsidRPr="00F1210E">
        <w:rPr>
          <w:rFonts w:ascii="Arial" w:hAnsi="Arial" w:cs="Simplified Arabic" w:hint="cs"/>
          <w:sz w:val="30"/>
          <w:szCs w:val="32"/>
          <w:rtl/>
          <w:lang w:bidi="ar-IQ"/>
        </w:rPr>
        <w:t>» ماهرون،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20</w:t>
      </w:r>
      <w:r w:rsidRPr="00F1210E">
        <w:rPr>
          <w:rFonts w:ascii="Arial" w:hAnsi="Arial" w:cs="Simplified Arabic" w:hint="cs"/>
          <w:sz w:val="30"/>
          <w:szCs w:val="32"/>
          <w:rtl/>
          <w:lang w:bidi="ar-IQ"/>
        </w:rPr>
        <w:t>» غير ماهرين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16</w:t>
      </w:r>
      <w:r w:rsidRPr="00F1210E">
        <w:rPr>
          <w:rFonts w:ascii="Arial" w:hAnsi="Arial" w:cs="Simplified Arabic" w:hint="cs"/>
          <w:sz w:val="30"/>
          <w:szCs w:val="32"/>
          <w:rtl/>
          <w:lang w:bidi="ar-IQ"/>
        </w:rPr>
        <w:t xml:space="preserve">» عاملا للخدمات، ويكون الإنتاج فيها بحسب الطلب، وتدخل المواد الأولية في العملية الإنتاجية وهي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32</w:t>
      </w:r>
      <w:r w:rsidRPr="00F1210E">
        <w:rPr>
          <w:rFonts w:ascii="Arial" w:hAnsi="Arial" w:cs="Simplified Arabic" w:hint="cs"/>
          <w:sz w:val="30"/>
          <w:szCs w:val="32"/>
          <w:rtl/>
          <w:lang w:bidi="ar-IQ"/>
        </w:rPr>
        <w:t>» طنا،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64000</w:t>
      </w:r>
      <w:r w:rsidRPr="00F1210E">
        <w:rPr>
          <w:rFonts w:ascii="Arial" w:hAnsi="Arial" w:cs="Simplified Arabic" w:hint="cs"/>
          <w:sz w:val="30"/>
          <w:szCs w:val="32"/>
          <w:rtl/>
          <w:lang w:bidi="ar-IQ"/>
        </w:rPr>
        <w:t>» كغم من الحليب، و</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16</w:t>
      </w:r>
      <w:r w:rsidRPr="00F1210E">
        <w:rPr>
          <w:rFonts w:ascii="Arial" w:hAnsi="Arial" w:cs="Simplified Arabic" w:hint="cs"/>
          <w:sz w:val="30"/>
          <w:szCs w:val="32"/>
          <w:rtl/>
          <w:lang w:bidi="ar-IQ"/>
        </w:rPr>
        <w:t xml:space="preserve">» كغم من الأصباغ، ومطيبات </w:t>
      </w:r>
      <w:r w:rsidRPr="00F1210E">
        <w:rPr>
          <w:rFonts w:ascii="Arial" w:hAnsi="Arial" w:cs="Simplified Arabic" w:hint="eastAsia"/>
          <w:sz w:val="30"/>
          <w:szCs w:val="32"/>
          <w:rtl/>
          <w:lang w:bidi="ar-IQ"/>
        </w:rPr>
        <w:t>«</w:t>
      </w:r>
      <w:r w:rsidRPr="00F1210E">
        <w:rPr>
          <w:rFonts w:ascii="Arial" w:hAnsi="Arial" w:cs="Simplified Arabic"/>
          <w:sz w:val="30"/>
          <w:szCs w:val="32"/>
          <w:lang w:bidi="ar-IQ"/>
        </w:rPr>
        <w:t>21</w:t>
      </w:r>
      <w:r w:rsidRPr="00F1210E">
        <w:rPr>
          <w:rFonts w:ascii="Arial" w:hAnsi="Arial" w:cs="Simplified Arabic" w:hint="cs"/>
          <w:sz w:val="30"/>
          <w:szCs w:val="32"/>
          <w:rtl/>
          <w:lang w:bidi="ar-IQ"/>
        </w:rPr>
        <w:t>» كغم.</w:t>
      </w:r>
    </w:p>
    <w:p w:rsidR="0011713B" w:rsidRPr="0011713B" w:rsidRDefault="0011713B" w:rsidP="0011713B">
      <w:pPr>
        <w:rPr>
          <w:rFonts w:hint="cs"/>
          <w:rtl/>
          <w:lang w:bidi="ar-IQ"/>
        </w:rPr>
      </w:pPr>
    </w:p>
    <w:sectPr w:rsidR="0011713B" w:rsidRPr="0011713B" w:rsidSect="00FA5717">
      <w:pgSz w:w="11906" w:h="16838"/>
      <w:pgMar w:top="1440" w:right="1588" w:bottom="1440" w:left="1588"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04F" w:rsidRDefault="00FC704F" w:rsidP="0011713B">
      <w:r>
        <w:separator/>
      </w:r>
    </w:p>
  </w:endnote>
  <w:endnote w:type="continuationSeparator" w:id="1">
    <w:p w:rsidR="00FC704F" w:rsidRDefault="00FC704F" w:rsidP="00117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CS Taybah S_U norm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04F" w:rsidRDefault="00FC704F" w:rsidP="0011713B">
      <w:r>
        <w:separator/>
      </w:r>
    </w:p>
  </w:footnote>
  <w:footnote w:type="continuationSeparator" w:id="1">
    <w:p w:rsidR="00FC704F" w:rsidRDefault="00FC704F" w:rsidP="0011713B">
      <w:r>
        <w:continuationSeparator/>
      </w:r>
    </w:p>
  </w:footnote>
  <w:footnote w:id="2">
    <w:p w:rsidR="0011713B" w:rsidRPr="006A77B3" w:rsidRDefault="0011713B" w:rsidP="0011713B">
      <w:pPr>
        <w:pStyle w:val="a3"/>
        <w:spacing w:line="264" w:lineRule="auto"/>
        <w:ind w:left="391" w:hanging="391"/>
        <w:jc w:val="lowKashida"/>
        <w:rPr>
          <w:rFonts w:ascii="Arial" w:hAnsi="Arial" w:cs="Simplified Arabic" w:hint="cs"/>
          <w:sz w:val="26"/>
          <w:szCs w:val="26"/>
          <w:lang w:bidi="ar-IQ"/>
        </w:rPr>
      </w:pPr>
      <w:r w:rsidRPr="006A77B3">
        <w:rPr>
          <w:rFonts w:ascii="Arial" w:hAnsi="Arial" w:cs="Simplified Arabic" w:hint="cs"/>
          <w:sz w:val="26"/>
          <w:szCs w:val="26"/>
          <w:rtl/>
        </w:rPr>
        <w:t>(</w:t>
      </w:r>
      <w:r w:rsidRPr="006A77B3">
        <w:rPr>
          <w:rStyle w:val="a4"/>
          <w:rFonts w:ascii="Arial" w:hAnsi="Arial" w:cs="Simplified Arabic"/>
          <w:sz w:val="26"/>
          <w:szCs w:val="26"/>
        </w:rPr>
        <w:footnoteRef/>
      </w:r>
      <w:r w:rsidRPr="006A77B3">
        <w:rPr>
          <w:rFonts w:ascii="Arial" w:hAnsi="Arial" w:cs="Simplified Arabic" w:hint="cs"/>
          <w:sz w:val="26"/>
          <w:szCs w:val="26"/>
          <w:rtl/>
        </w:rPr>
        <w:t xml:space="preserve">) </w:t>
      </w:r>
      <w:r w:rsidRPr="006A77B3">
        <w:rPr>
          <w:rFonts w:ascii="Arial" w:hAnsi="Arial" w:cs="Simplified Arabic" w:hint="cs"/>
          <w:sz w:val="26"/>
          <w:szCs w:val="26"/>
          <w:rtl/>
          <w:lang w:bidi="ar-IQ"/>
        </w:rPr>
        <w:t>السماك، محمد أزهر، الجغرافيا الصناعية، ط</w:t>
      </w:r>
      <w:r>
        <w:rPr>
          <w:rFonts w:ascii="Arial" w:hAnsi="Arial" w:cs="Simplified Arabic"/>
          <w:sz w:val="26"/>
          <w:szCs w:val="26"/>
          <w:lang w:bidi="ar-IQ"/>
        </w:rPr>
        <w:t>1</w:t>
      </w:r>
      <w:r w:rsidRPr="006A77B3">
        <w:rPr>
          <w:rFonts w:ascii="Arial" w:hAnsi="Arial" w:cs="Simplified Arabic" w:hint="cs"/>
          <w:sz w:val="26"/>
          <w:szCs w:val="26"/>
          <w:rtl/>
          <w:lang w:bidi="ar-IQ"/>
        </w:rPr>
        <w:t xml:space="preserve">، </w:t>
      </w:r>
      <w:r>
        <w:rPr>
          <w:rFonts w:ascii="Arial" w:hAnsi="Arial" w:cs="Simplified Arabic"/>
          <w:sz w:val="26"/>
          <w:szCs w:val="26"/>
          <w:lang w:bidi="ar-IQ"/>
        </w:rPr>
        <w:t>2008</w:t>
      </w:r>
      <w:r w:rsidRPr="006A77B3">
        <w:rPr>
          <w:rFonts w:ascii="Arial" w:hAnsi="Arial" w:cs="Simplified Arabic" w:hint="cs"/>
          <w:sz w:val="26"/>
          <w:szCs w:val="26"/>
          <w:rtl/>
          <w:lang w:bidi="ar-IQ"/>
        </w:rPr>
        <w:t>م، ص</w:t>
      </w:r>
      <w:r>
        <w:rPr>
          <w:rFonts w:ascii="Arial" w:hAnsi="Arial" w:cs="Simplified Arabic"/>
          <w:sz w:val="26"/>
          <w:szCs w:val="26"/>
          <w:lang w:bidi="ar-IQ"/>
        </w:rPr>
        <w:t>13</w:t>
      </w:r>
      <w:r w:rsidRPr="006A77B3">
        <w:rPr>
          <w:rFonts w:ascii="Arial" w:hAnsi="Arial" w:cs="Simplified Arabic" w:hint="cs"/>
          <w:sz w:val="26"/>
          <w:szCs w:val="26"/>
          <w:rtl/>
          <w:lang w:bidi="ar-IQ"/>
        </w:rPr>
        <w:t>.</w:t>
      </w:r>
    </w:p>
  </w:footnote>
  <w:footnote w:id="3">
    <w:p w:rsidR="0011713B" w:rsidRPr="006A77B3" w:rsidRDefault="0011713B" w:rsidP="0011713B">
      <w:pPr>
        <w:pStyle w:val="a3"/>
        <w:spacing w:line="264" w:lineRule="auto"/>
        <w:ind w:left="391" w:hanging="391"/>
        <w:jc w:val="lowKashida"/>
        <w:rPr>
          <w:rFonts w:ascii="Arial" w:hAnsi="Arial" w:cs="Simplified Arabic" w:hint="cs"/>
          <w:sz w:val="26"/>
          <w:szCs w:val="26"/>
          <w:rtl/>
          <w:lang w:bidi="ar-IQ"/>
        </w:rPr>
      </w:pPr>
      <w:r w:rsidRPr="006A77B3">
        <w:rPr>
          <w:rFonts w:ascii="Arial" w:hAnsi="Arial" w:cs="Simplified Arabic" w:hint="cs"/>
          <w:sz w:val="26"/>
          <w:szCs w:val="26"/>
          <w:rtl/>
        </w:rPr>
        <w:t>(</w:t>
      </w:r>
      <w:r w:rsidRPr="006A77B3">
        <w:rPr>
          <w:rStyle w:val="a4"/>
          <w:rFonts w:ascii="Arial" w:hAnsi="Arial" w:cs="Simplified Arabic"/>
          <w:sz w:val="26"/>
          <w:szCs w:val="26"/>
        </w:rPr>
        <w:footnoteRef/>
      </w:r>
      <w:r w:rsidRPr="006A77B3">
        <w:rPr>
          <w:rFonts w:ascii="Arial" w:hAnsi="Arial" w:cs="Simplified Arabic" w:hint="cs"/>
          <w:sz w:val="26"/>
          <w:szCs w:val="26"/>
          <w:rtl/>
        </w:rPr>
        <w:t xml:space="preserve">) السلامي، انتصار حسون، التحليل المكاني لتوطن صناعة الإسمنت وإستراتيجية تنميتها في العراق، أطروحة دكتوراه </w:t>
      </w:r>
      <w:r w:rsidRPr="006A77B3">
        <w:rPr>
          <w:rFonts w:ascii="Arial" w:hAnsi="Arial" w:cs="Simplified Arabic" w:hint="eastAsia"/>
          <w:sz w:val="26"/>
          <w:szCs w:val="26"/>
          <w:rtl/>
        </w:rPr>
        <w:t>«غير منشورة</w:t>
      </w:r>
      <w:r w:rsidRPr="006A77B3">
        <w:rPr>
          <w:rFonts w:ascii="Arial" w:hAnsi="Arial" w:cs="Simplified Arabic" w:hint="cs"/>
          <w:sz w:val="26"/>
          <w:szCs w:val="26"/>
          <w:rtl/>
        </w:rPr>
        <w:t xml:space="preserve">»، جامعة بغداد/ كلية التربية </w:t>
      </w:r>
      <w:r w:rsidRPr="006A77B3">
        <w:rPr>
          <w:rFonts w:ascii="Arial" w:hAnsi="Arial" w:cs="Simplified Arabic" w:hint="eastAsia"/>
          <w:sz w:val="26"/>
          <w:szCs w:val="26"/>
          <w:rtl/>
        </w:rPr>
        <w:t>«ابن رشد</w:t>
      </w:r>
      <w:r w:rsidRPr="006A77B3">
        <w:rPr>
          <w:rFonts w:ascii="Arial" w:hAnsi="Arial" w:cs="Simplified Arabic" w:hint="cs"/>
          <w:sz w:val="26"/>
          <w:szCs w:val="26"/>
          <w:rtl/>
        </w:rPr>
        <w:t xml:space="preserve">»، </w:t>
      </w:r>
      <w:r>
        <w:rPr>
          <w:rFonts w:ascii="Arial" w:hAnsi="Arial" w:cs="Simplified Arabic"/>
          <w:sz w:val="26"/>
          <w:szCs w:val="26"/>
        </w:rPr>
        <w:t>2008</w:t>
      </w:r>
      <w:r w:rsidRPr="006A77B3">
        <w:rPr>
          <w:rFonts w:ascii="Arial" w:hAnsi="Arial" w:cs="Simplified Arabic" w:hint="cs"/>
          <w:sz w:val="26"/>
          <w:szCs w:val="26"/>
          <w:rtl/>
        </w:rPr>
        <w:t>م، ص</w:t>
      </w:r>
      <w:r>
        <w:rPr>
          <w:rFonts w:ascii="Arial" w:hAnsi="Arial" w:cs="Simplified Arabic"/>
          <w:sz w:val="26"/>
          <w:szCs w:val="26"/>
        </w:rPr>
        <w:t>4</w:t>
      </w:r>
      <w:r w:rsidRPr="006A77B3">
        <w:rPr>
          <w:rFonts w:ascii="Arial" w:hAnsi="Arial" w:cs="Simplified Arabic" w:hint="cs"/>
          <w:sz w:val="26"/>
          <w:szCs w:val="26"/>
          <w:rtl/>
        </w:rPr>
        <w:t>.</w:t>
      </w:r>
    </w:p>
  </w:footnote>
  <w:footnote w:id="4">
    <w:p w:rsidR="00683728" w:rsidRPr="00C309DD" w:rsidRDefault="00683728" w:rsidP="00683728">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الدليمي، طالب مد</w:t>
      </w:r>
      <w:r>
        <w:rPr>
          <w:rFonts w:ascii="Arial" w:hAnsi="Arial" w:cs="Simplified Arabic" w:hint="cs"/>
          <w:sz w:val="26"/>
          <w:szCs w:val="26"/>
          <w:rtl/>
          <w:lang w:bidi="ar-IQ"/>
        </w:rPr>
        <w:t>ب</w:t>
      </w:r>
      <w:r w:rsidRPr="00C309DD">
        <w:rPr>
          <w:rFonts w:ascii="Arial" w:hAnsi="Arial" w:cs="Simplified Arabic" w:hint="cs"/>
          <w:sz w:val="26"/>
          <w:szCs w:val="26"/>
          <w:rtl/>
          <w:lang w:bidi="ar-IQ"/>
        </w:rPr>
        <w:t xml:space="preserve"> خلف، الصناعات الغذائية في محافظة الأنبار وإمكانية تنميتها، أطروحة دكتوراه، جامعة الأنبار/ كلية التربية للعلوم الإنسانية، </w:t>
      </w:r>
      <w:r w:rsidRPr="00C309DD">
        <w:rPr>
          <w:rFonts w:ascii="Arial" w:hAnsi="Arial" w:cs="Simplified Arabic"/>
          <w:sz w:val="26"/>
          <w:szCs w:val="26"/>
          <w:lang w:bidi="ar-IQ"/>
        </w:rPr>
        <w:t>2011</w:t>
      </w:r>
      <w:r w:rsidRPr="00C309DD">
        <w:rPr>
          <w:rFonts w:ascii="Arial" w:hAnsi="Arial" w:cs="Simplified Arabic" w:hint="cs"/>
          <w:sz w:val="26"/>
          <w:szCs w:val="26"/>
          <w:rtl/>
          <w:lang w:bidi="ar-IQ"/>
        </w:rPr>
        <w:t>، ص</w:t>
      </w:r>
      <w:r w:rsidRPr="00C309DD">
        <w:rPr>
          <w:rFonts w:ascii="Arial" w:hAnsi="Arial" w:cs="Simplified Arabic"/>
          <w:sz w:val="26"/>
          <w:szCs w:val="26"/>
          <w:lang w:bidi="ar-IQ"/>
        </w:rPr>
        <w:t>1</w:t>
      </w:r>
      <w:r w:rsidRPr="00C309DD">
        <w:rPr>
          <w:rFonts w:ascii="Arial" w:hAnsi="Arial" w:cs="Simplified Arabic" w:hint="cs"/>
          <w:sz w:val="26"/>
          <w:szCs w:val="26"/>
          <w:rtl/>
          <w:lang w:bidi="ar-IQ"/>
        </w:rPr>
        <w:t>.</w:t>
      </w:r>
    </w:p>
  </w:footnote>
  <w:footnote w:id="5">
    <w:p w:rsidR="00683728" w:rsidRPr="001F7CB3" w:rsidRDefault="00683728" w:rsidP="00683728">
      <w:pPr>
        <w:pStyle w:val="a3"/>
        <w:spacing w:line="216" w:lineRule="auto"/>
        <w:ind w:left="351" w:hanging="351"/>
        <w:jc w:val="lowKashida"/>
        <w:rPr>
          <w:rFonts w:ascii="Arial" w:hAnsi="Arial" w:cs="Simplified Arabic" w:hint="cs"/>
          <w:sz w:val="26"/>
          <w:szCs w:val="26"/>
          <w:rtl/>
        </w:rPr>
      </w:pPr>
      <w:r w:rsidRPr="001F7CB3">
        <w:rPr>
          <w:rFonts w:ascii="Arial" w:hAnsi="Arial" w:cs="Simplified Arabic" w:hint="cs"/>
          <w:sz w:val="26"/>
          <w:szCs w:val="26"/>
          <w:rtl/>
        </w:rPr>
        <w:t>(</w:t>
      </w:r>
      <w:r w:rsidRPr="001F7CB3">
        <w:rPr>
          <w:rFonts w:ascii="Arial" w:hAnsi="Arial" w:cs="Simplified Arabic"/>
          <w:sz w:val="26"/>
          <w:szCs w:val="26"/>
        </w:rPr>
        <w:footnoteRef/>
      </w:r>
      <w:r w:rsidRPr="001F7CB3">
        <w:rPr>
          <w:rFonts w:ascii="Arial" w:hAnsi="Arial" w:cs="Simplified Arabic" w:hint="cs"/>
          <w:sz w:val="26"/>
          <w:szCs w:val="26"/>
          <w:rtl/>
        </w:rPr>
        <w:t xml:space="preserve">) وزارة التخطيط، الجهاز المركزي للإحصاء، حالة العراق السكانية لعام </w:t>
      </w:r>
      <w:r w:rsidRPr="001F7CB3">
        <w:rPr>
          <w:rFonts w:ascii="Arial" w:hAnsi="Arial" w:cs="Simplified Arabic"/>
          <w:sz w:val="26"/>
          <w:szCs w:val="26"/>
        </w:rPr>
        <w:t>2010</w:t>
      </w:r>
      <w:r w:rsidRPr="001F7CB3">
        <w:rPr>
          <w:rFonts w:ascii="Arial" w:hAnsi="Arial" w:cs="Simplified Arabic" w:hint="cs"/>
          <w:sz w:val="26"/>
          <w:szCs w:val="26"/>
          <w:rtl/>
        </w:rPr>
        <w:t>م، ص</w:t>
      </w:r>
      <w:r w:rsidRPr="001F7CB3">
        <w:rPr>
          <w:rFonts w:ascii="Arial" w:hAnsi="Arial" w:cs="Simplified Arabic"/>
          <w:sz w:val="26"/>
          <w:szCs w:val="26"/>
        </w:rPr>
        <w:t>19</w:t>
      </w:r>
      <w:r w:rsidRPr="001F7CB3">
        <w:rPr>
          <w:rFonts w:ascii="Arial" w:hAnsi="Arial" w:cs="Simplified Arabic" w:hint="cs"/>
          <w:sz w:val="26"/>
          <w:szCs w:val="26"/>
          <w:rtl/>
        </w:rPr>
        <w:t>.</w:t>
      </w:r>
    </w:p>
  </w:footnote>
  <w:footnote w:id="6">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فضيل، عبد خليل، دراسات في الجغرافيا الصناعية، مصدر سابق، ص</w:t>
      </w:r>
      <w:r w:rsidRPr="00C309DD">
        <w:rPr>
          <w:rFonts w:ascii="Arial" w:hAnsi="Arial" w:cs="Simplified Arabic"/>
          <w:sz w:val="26"/>
          <w:szCs w:val="26"/>
          <w:lang w:bidi="ar-IQ"/>
        </w:rPr>
        <w:t>57</w:t>
      </w:r>
      <w:r w:rsidRPr="00C309DD">
        <w:rPr>
          <w:rFonts w:ascii="Arial" w:hAnsi="Arial" w:cs="Simplified Arabic" w:hint="cs"/>
          <w:sz w:val="26"/>
          <w:szCs w:val="26"/>
          <w:rtl/>
          <w:lang w:bidi="ar-IQ"/>
        </w:rPr>
        <w:t>.</w:t>
      </w:r>
    </w:p>
  </w:footnote>
  <w:footnote w:id="7">
    <w:p w:rsidR="0011713B" w:rsidRPr="00C309DD" w:rsidRDefault="0011713B" w:rsidP="0011713B">
      <w:pPr>
        <w:pStyle w:val="a3"/>
        <w:ind w:left="392" w:hanging="392"/>
        <w:jc w:val="lowKashida"/>
        <w:rPr>
          <w:rFonts w:ascii="Arial" w:hAnsi="Arial" w:cs="Simplified Arabic" w:hint="cs"/>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الشماع، سميرة كاظم، مناطق الصناعة في العراق، وزارة الثقافة والإعلام، دار الرشيد للنشر، سلسلة دراسات </w:t>
      </w:r>
      <w:r w:rsidRPr="00C309DD">
        <w:rPr>
          <w:rFonts w:ascii="Arial" w:hAnsi="Arial" w:cs="Simplified Arabic"/>
          <w:sz w:val="26"/>
          <w:szCs w:val="26"/>
          <w:lang w:bidi="ar-IQ"/>
        </w:rPr>
        <w:t>223</w:t>
      </w:r>
      <w:r w:rsidRPr="00C309DD">
        <w:rPr>
          <w:rFonts w:ascii="Arial" w:hAnsi="Arial" w:cs="Simplified Arabic" w:hint="cs"/>
          <w:sz w:val="26"/>
          <w:szCs w:val="26"/>
          <w:rtl/>
          <w:lang w:bidi="ar-IQ"/>
        </w:rPr>
        <w:t xml:space="preserve">، مؤسسة زيف للطباعة والنشر والتصدير، بيروت، </w:t>
      </w:r>
      <w:r w:rsidRPr="00C309DD">
        <w:rPr>
          <w:rFonts w:ascii="Arial" w:hAnsi="Arial" w:cs="Simplified Arabic"/>
          <w:sz w:val="26"/>
          <w:szCs w:val="26"/>
          <w:lang w:bidi="ar-IQ"/>
        </w:rPr>
        <w:t>1980</w:t>
      </w:r>
      <w:r w:rsidRPr="00C309DD">
        <w:rPr>
          <w:rFonts w:ascii="Arial" w:hAnsi="Arial" w:cs="Simplified Arabic" w:hint="cs"/>
          <w:sz w:val="26"/>
          <w:szCs w:val="26"/>
          <w:rtl/>
          <w:lang w:bidi="ar-IQ"/>
        </w:rPr>
        <w:t>، ص</w:t>
      </w:r>
      <w:r w:rsidRPr="00C309DD">
        <w:rPr>
          <w:rFonts w:ascii="Arial" w:hAnsi="Arial" w:cs="Simplified Arabic"/>
          <w:sz w:val="26"/>
          <w:szCs w:val="26"/>
          <w:lang w:bidi="ar-IQ"/>
        </w:rPr>
        <w:t>278</w:t>
      </w:r>
      <w:r w:rsidRPr="00C309DD">
        <w:rPr>
          <w:rFonts w:ascii="Arial" w:hAnsi="Arial" w:cs="Simplified Arabic" w:hint="cs"/>
          <w:sz w:val="26"/>
          <w:szCs w:val="26"/>
          <w:rtl/>
          <w:lang w:bidi="ar-IQ"/>
        </w:rPr>
        <w:t xml:space="preserve">. </w:t>
      </w:r>
    </w:p>
  </w:footnote>
  <w:footnote w:id="8">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الشماع، سميرة كاظم، المصدر نفسه، ص</w:t>
      </w:r>
      <w:r w:rsidRPr="00C309DD">
        <w:rPr>
          <w:rFonts w:ascii="Arial" w:hAnsi="Arial" w:cs="Simplified Arabic"/>
          <w:sz w:val="26"/>
          <w:szCs w:val="26"/>
          <w:lang w:bidi="ar-IQ"/>
        </w:rPr>
        <w:t>278</w:t>
      </w:r>
      <w:r w:rsidRPr="00C309DD">
        <w:rPr>
          <w:rFonts w:ascii="Arial" w:hAnsi="Arial" w:cs="Simplified Arabic" w:hint="cs"/>
          <w:sz w:val="26"/>
          <w:szCs w:val="26"/>
          <w:rtl/>
          <w:lang w:bidi="ar-IQ"/>
        </w:rPr>
        <w:t>.</w:t>
      </w:r>
    </w:p>
  </w:footnote>
  <w:footnote w:id="9">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جاسم، عبد الرسول، نحو منهجية لإعداد دراسة الطلب </w:t>
      </w:r>
      <w:r w:rsidRPr="00C309DD">
        <w:rPr>
          <w:rFonts w:ascii="Arial" w:hAnsi="Arial" w:cs="Simplified Arabic" w:hint="eastAsia"/>
          <w:sz w:val="26"/>
          <w:szCs w:val="26"/>
          <w:rtl/>
          <w:lang w:bidi="ar-IQ"/>
        </w:rPr>
        <w:t>«السوق</w:t>
      </w:r>
      <w:r w:rsidRPr="00C309DD">
        <w:rPr>
          <w:rFonts w:ascii="Arial" w:hAnsi="Arial" w:cs="Simplified Arabic" w:hint="cs"/>
          <w:sz w:val="26"/>
          <w:szCs w:val="26"/>
          <w:rtl/>
          <w:lang w:bidi="ar-IQ"/>
        </w:rPr>
        <w:t xml:space="preserve">» للمنشآت الصناعية، مجلة الصناعة، وزارة الصناعة والمعادن، العدد الثاني، السنة الثانية عشر، </w:t>
      </w:r>
      <w:r w:rsidRPr="00C309DD">
        <w:rPr>
          <w:rFonts w:ascii="Arial" w:hAnsi="Arial" w:cs="Simplified Arabic"/>
          <w:sz w:val="26"/>
          <w:szCs w:val="26"/>
          <w:lang w:bidi="ar-IQ"/>
        </w:rPr>
        <w:t>1989</w:t>
      </w:r>
      <w:r w:rsidRPr="00C309DD">
        <w:rPr>
          <w:rFonts w:ascii="Arial" w:hAnsi="Arial" w:cs="Simplified Arabic" w:hint="cs"/>
          <w:sz w:val="26"/>
          <w:szCs w:val="26"/>
          <w:rtl/>
          <w:lang w:bidi="ar-IQ"/>
        </w:rPr>
        <w:t>، ص</w:t>
      </w:r>
      <w:r w:rsidRPr="00C309DD">
        <w:rPr>
          <w:rFonts w:ascii="Arial" w:hAnsi="Arial" w:cs="Simplified Arabic"/>
          <w:sz w:val="26"/>
          <w:szCs w:val="26"/>
          <w:lang w:bidi="ar-IQ"/>
        </w:rPr>
        <w:t>24</w:t>
      </w:r>
      <w:r w:rsidRPr="00C309DD">
        <w:rPr>
          <w:rFonts w:ascii="Arial" w:hAnsi="Arial" w:cs="Simplified Arabic" w:hint="cs"/>
          <w:sz w:val="26"/>
          <w:szCs w:val="26"/>
          <w:rtl/>
          <w:lang w:bidi="ar-IQ"/>
        </w:rPr>
        <w:t>.</w:t>
      </w:r>
    </w:p>
  </w:footnote>
  <w:footnote w:id="10">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الدليمي، طالب مدب، الصناعات الغذائية في محافظة الأنبار وإمكانية تنميتها، مصدر سابق، ص</w:t>
      </w:r>
      <w:r w:rsidRPr="00C309DD">
        <w:rPr>
          <w:rFonts w:ascii="Arial" w:hAnsi="Arial" w:cs="Simplified Arabic"/>
          <w:sz w:val="26"/>
          <w:szCs w:val="26"/>
          <w:lang w:bidi="ar-IQ"/>
        </w:rPr>
        <w:t>89</w:t>
      </w:r>
      <w:r w:rsidRPr="00C309DD">
        <w:rPr>
          <w:rFonts w:ascii="Arial" w:hAnsi="Arial" w:cs="Simplified Arabic" w:hint="cs"/>
          <w:sz w:val="26"/>
          <w:szCs w:val="26"/>
          <w:rtl/>
          <w:lang w:bidi="ar-IQ"/>
        </w:rPr>
        <w:t>.</w:t>
      </w:r>
    </w:p>
  </w:footnote>
  <w:footnote w:id="11">
    <w:p w:rsidR="0011713B" w:rsidRPr="00C309DD" w:rsidRDefault="0011713B" w:rsidP="0011713B">
      <w:pPr>
        <w:pStyle w:val="a3"/>
        <w:bidi w:val="0"/>
        <w:ind w:left="392" w:hanging="392"/>
        <w:jc w:val="lowKashida"/>
        <w:rPr>
          <w:rFonts w:ascii="Arial" w:hAnsi="Arial" w:cs="Simplified Arabic"/>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sz w:val="26"/>
          <w:szCs w:val="26"/>
          <w:lang w:bidi="ar-IQ"/>
        </w:rPr>
        <w:t xml:space="preserve">) Hoove, G., M., The Location of Economic Activity, McGraw Hill Book Co., </w:t>
      </w:r>
      <w:smartTag w:uri="urn:schemas-microsoft-com:office:smarttags" w:element="State">
        <w:smartTag w:uri="urn:schemas-microsoft-com:office:smarttags" w:element="place">
          <w:r w:rsidRPr="00C309DD">
            <w:rPr>
              <w:rFonts w:ascii="Arial" w:hAnsi="Arial" w:cs="Simplified Arabic"/>
              <w:sz w:val="26"/>
              <w:szCs w:val="26"/>
              <w:lang w:bidi="ar-IQ"/>
            </w:rPr>
            <w:t>New York</w:t>
          </w:r>
        </w:smartTag>
      </w:smartTag>
      <w:r w:rsidRPr="00C309DD">
        <w:rPr>
          <w:rFonts w:ascii="Arial" w:hAnsi="Arial" w:cs="Simplified Arabic"/>
          <w:sz w:val="26"/>
          <w:szCs w:val="26"/>
          <w:lang w:bidi="ar-IQ"/>
        </w:rPr>
        <w:t>, 1948, p:37.</w:t>
      </w:r>
    </w:p>
  </w:footnote>
  <w:footnote w:id="12">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محمود، محمد شكر، الصناعات الغذائية في بغداد، رسالة ماجستير، جامعة بغداد/ كلية التربية </w:t>
      </w:r>
      <w:r w:rsidRPr="00C309DD">
        <w:rPr>
          <w:rFonts w:ascii="Arial" w:hAnsi="Arial" w:cs="Simplified Arabic" w:hint="eastAsia"/>
          <w:sz w:val="26"/>
          <w:szCs w:val="26"/>
          <w:rtl/>
          <w:lang w:bidi="ar-IQ"/>
        </w:rPr>
        <w:t>«ابن رشد</w:t>
      </w:r>
      <w:r w:rsidRPr="00C309DD">
        <w:rPr>
          <w:rFonts w:ascii="Arial" w:hAnsi="Arial" w:cs="Simplified Arabic" w:hint="cs"/>
          <w:sz w:val="26"/>
          <w:szCs w:val="26"/>
          <w:rtl/>
          <w:lang w:bidi="ar-IQ"/>
        </w:rPr>
        <w:t xml:space="preserve">»، </w:t>
      </w:r>
      <w:r w:rsidRPr="00C309DD">
        <w:rPr>
          <w:rFonts w:ascii="Arial" w:hAnsi="Arial" w:cs="Simplified Arabic"/>
          <w:sz w:val="26"/>
          <w:szCs w:val="26"/>
          <w:lang w:bidi="ar-IQ"/>
        </w:rPr>
        <w:t>1989</w:t>
      </w:r>
      <w:r w:rsidRPr="00C309DD">
        <w:rPr>
          <w:rFonts w:ascii="Arial" w:hAnsi="Arial" w:cs="Simplified Arabic" w:hint="cs"/>
          <w:sz w:val="26"/>
          <w:szCs w:val="26"/>
          <w:rtl/>
          <w:lang w:bidi="ar-IQ"/>
        </w:rPr>
        <w:t>، ص</w:t>
      </w:r>
      <w:r w:rsidRPr="00C309DD">
        <w:rPr>
          <w:rFonts w:ascii="Arial" w:hAnsi="Arial" w:cs="Simplified Arabic"/>
          <w:sz w:val="26"/>
          <w:szCs w:val="26"/>
          <w:lang w:bidi="ar-IQ"/>
        </w:rPr>
        <w:t>168</w:t>
      </w:r>
      <w:r w:rsidRPr="00C309DD">
        <w:rPr>
          <w:rFonts w:ascii="Arial" w:hAnsi="Arial" w:cs="Simplified Arabic" w:hint="cs"/>
          <w:sz w:val="26"/>
          <w:szCs w:val="26"/>
          <w:rtl/>
          <w:lang w:bidi="ar-IQ"/>
        </w:rPr>
        <w:t>.</w:t>
      </w:r>
    </w:p>
  </w:footnote>
  <w:footnote w:id="13">
    <w:p w:rsidR="0011713B" w:rsidRPr="00C309DD" w:rsidRDefault="0011713B" w:rsidP="0011713B">
      <w:pPr>
        <w:pStyle w:val="a3"/>
        <w:ind w:left="392" w:hanging="392"/>
        <w:jc w:val="lowKashida"/>
        <w:rPr>
          <w:rFonts w:ascii="Arial" w:hAnsi="Arial" w:cs="Simplified Arabic" w:hint="cs"/>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الدراسة الميدانية.</w:t>
      </w:r>
    </w:p>
  </w:footnote>
  <w:footnote w:id="14">
    <w:p w:rsidR="0011713B" w:rsidRPr="00C309DD" w:rsidRDefault="0011713B" w:rsidP="0011713B">
      <w:pPr>
        <w:pStyle w:val="a3"/>
        <w:ind w:left="392" w:hanging="392"/>
        <w:jc w:val="lowKashida"/>
        <w:rPr>
          <w:rFonts w:ascii="Arial" w:hAnsi="Arial" w:cs="Simplified Arabic" w:hint="cs"/>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العايدي، سيف سالم، المدخل إلى الجغرافيا الاقتصادية، مكتبة الفلاح، دولة الإمارات العربية المتحدة، العين، بدون تاريخ، ص</w:t>
      </w:r>
      <w:r w:rsidRPr="00C309DD">
        <w:rPr>
          <w:rFonts w:ascii="Arial" w:hAnsi="Arial" w:cs="Simplified Arabic"/>
          <w:sz w:val="26"/>
          <w:szCs w:val="26"/>
          <w:lang w:bidi="ar-IQ"/>
        </w:rPr>
        <w:t>396</w:t>
      </w:r>
      <w:r w:rsidRPr="00C309DD">
        <w:rPr>
          <w:rFonts w:ascii="Arial" w:hAnsi="Arial" w:cs="Simplified Arabic" w:hint="cs"/>
          <w:sz w:val="26"/>
          <w:szCs w:val="26"/>
          <w:rtl/>
          <w:lang w:bidi="ar-IQ"/>
        </w:rPr>
        <w:t>.</w:t>
      </w:r>
    </w:p>
  </w:footnote>
  <w:footnote w:id="15">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شريف، إبراهيم وآخرون، جغرافية الصناعة، وزارة التعليم العالي والبحث العلمي، بغداد، مطبعة مديرية دار الكتب للطباعة والنشر، جامعة الموصل، </w:t>
      </w:r>
      <w:r w:rsidRPr="00C309DD">
        <w:rPr>
          <w:rFonts w:ascii="Arial" w:hAnsi="Arial" w:cs="Simplified Arabic"/>
          <w:sz w:val="26"/>
          <w:szCs w:val="26"/>
          <w:lang w:bidi="ar-IQ"/>
        </w:rPr>
        <w:t>1981</w:t>
      </w:r>
      <w:r w:rsidRPr="00C309DD">
        <w:rPr>
          <w:rFonts w:ascii="Arial" w:hAnsi="Arial" w:cs="Simplified Arabic" w:hint="cs"/>
          <w:sz w:val="26"/>
          <w:szCs w:val="26"/>
          <w:rtl/>
          <w:lang w:bidi="ar-IQ"/>
        </w:rPr>
        <w:t>، ص</w:t>
      </w:r>
      <w:r w:rsidRPr="00C309DD">
        <w:rPr>
          <w:rFonts w:ascii="Arial" w:hAnsi="Arial" w:cs="Simplified Arabic"/>
          <w:sz w:val="26"/>
          <w:szCs w:val="26"/>
          <w:lang w:bidi="ar-IQ"/>
        </w:rPr>
        <w:t>95</w:t>
      </w:r>
      <w:r w:rsidRPr="00C309DD">
        <w:rPr>
          <w:rFonts w:ascii="Arial" w:hAnsi="Arial" w:cs="Simplified Arabic" w:hint="cs"/>
          <w:sz w:val="26"/>
          <w:szCs w:val="26"/>
          <w:rtl/>
          <w:lang w:bidi="ar-IQ"/>
        </w:rPr>
        <w:t>.</w:t>
      </w:r>
    </w:p>
  </w:footnote>
  <w:footnote w:id="16">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الدراسة الميدانية.</w:t>
      </w:r>
    </w:p>
  </w:footnote>
  <w:footnote w:id="17">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سمعان، أمين جميل، اختيار الموقع الصناعي في الدولة النامية واستخدام البرمجة الرياضية، مجلة الجمعية الجغرافية العراقية، العدد الحادي والعشرين، ك</w:t>
      </w:r>
      <w:r w:rsidRPr="00C309DD">
        <w:rPr>
          <w:rFonts w:ascii="Arial" w:hAnsi="Arial" w:cs="Simplified Arabic"/>
          <w:sz w:val="26"/>
          <w:szCs w:val="26"/>
          <w:lang w:bidi="ar-IQ"/>
        </w:rPr>
        <w:t>1</w:t>
      </w:r>
      <w:r w:rsidRPr="00C309DD">
        <w:rPr>
          <w:rFonts w:ascii="Arial" w:hAnsi="Arial" w:cs="Simplified Arabic" w:hint="cs"/>
          <w:sz w:val="26"/>
          <w:szCs w:val="26"/>
          <w:rtl/>
          <w:lang w:bidi="ar-IQ"/>
        </w:rPr>
        <w:t xml:space="preserve">، مطبعة العاني، بغداد، </w:t>
      </w:r>
      <w:r w:rsidRPr="00C309DD">
        <w:rPr>
          <w:rFonts w:ascii="Arial" w:hAnsi="Arial" w:cs="Simplified Arabic"/>
          <w:sz w:val="26"/>
          <w:szCs w:val="26"/>
          <w:lang w:bidi="ar-IQ"/>
        </w:rPr>
        <w:t>1987</w:t>
      </w:r>
      <w:r w:rsidRPr="00C309DD">
        <w:rPr>
          <w:rFonts w:ascii="Arial" w:hAnsi="Arial" w:cs="Simplified Arabic" w:hint="cs"/>
          <w:sz w:val="26"/>
          <w:szCs w:val="26"/>
          <w:rtl/>
          <w:lang w:bidi="ar-IQ"/>
        </w:rPr>
        <w:t>، ص</w:t>
      </w:r>
      <w:r w:rsidRPr="00C309DD">
        <w:rPr>
          <w:rFonts w:ascii="Arial" w:hAnsi="Arial" w:cs="Simplified Arabic"/>
          <w:sz w:val="26"/>
          <w:szCs w:val="26"/>
          <w:lang w:bidi="ar-IQ"/>
        </w:rPr>
        <w:t>262</w:t>
      </w:r>
      <w:r w:rsidRPr="00C309DD">
        <w:rPr>
          <w:rFonts w:ascii="Arial" w:hAnsi="Arial" w:cs="Simplified Arabic" w:hint="cs"/>
          <w:sz w:val="26"/>
          <w:szCs w:val="26"/>
          <w:rtl/>
          <w:lang w:bidi="ar-IQ"/>
        </w:rPr>
        <w:t>.</w:t>
      </w:r>
    </w:p>
  </w:footnote>
  <w:footnote w:id="18">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شريف، إبراهيم وآخرون، جغرافية الصناعة، مصدر سابق، ص</w:t>
      </w:r>
      <w:r w:rsidRPr="00C309DD">
        <w:rPr>
          <w:rFonts w:ascii="Arial" w:hAnsi="Arial" w:cs="Simplified Arabic"/>
          <w:sz w:val="26"/>
          <w:szCs w:val="26"/>
          <w:lang w:bidi="ar-IQ"/>
        </w:rPr>
        <w:t>60</w:t>
      </w:r>
      <w:r w:rsidRPr="00C309DD">
        <w:rPr>
          <w:rFonts w:ascii="Arial" w:hAnsi="Arial" w:cs="Simplified Arabic" w:hint="cs"/>
          <w:sz w:val="26"/>
          <w:szCs w:val="26"/>
          <w:rtl/>
          <w:lang w:bidi="ar-IQ"/>
        </w:rPr>
        <w:t>.</w:t>
      </w:r>
    </w:p>
  </w:footnote>
  <w:footnote w:id="19">
    <w:p w:rsidR="0011713B" w:rsidRPr="00C309DD" w:rsidRDefault="0011713B" w:rsidP="0011713B">
      <w:pPr>
        <w:pStyle w:val="a3"/>
        <w:bidi w:val="0"/>
        <w:ind w:left="392" w:hanging="392"/>
        <w:jc w:val="lowKashida"/>
        <w:rPr>
          <w:rFonts w:ascii="Arial" w:hAnsi="Arial" w:cs="Simplified Arabic"/>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sz w:val="26"/>
          <w:szCs w:val="26"/>
          <w:lang w:bidi="ar-IQ"/>
        </w:rPr>
        <w:t>) Bigham, P.C., Transportation Principles and Problems, McGraw Hill Book Co., Inc., New York, 1964, p: 8.</w:t>
      </w:r>
    </w:p>
  </w:footnote>
  <w:footnote w:id="20">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الجابري، مظفر علي، المناطق الصناعية ومواقعها في المدينة، مجلة الجمعية الجغرافية العراقية، المجلد </w:t>
      </w:r>
      <w:r w:rsidRPr="00C309DD">
        <w:rPr>
          <w:rFonts w:ascii="Arial" w:hAnsi="Arial" w:cs="Simplified Arabic"/>
          <w:sz w:val="26"/>
          <w:szCs w:val="26"/>
          <w:lang w:bidi="ar-IQ"/>
        </w:rPr>
        <w:t>19</w:t>
      </w:r>
      <w:r w:rsidRPr="00C309DD">
        <w:rPr>
          <w:rFonts w:ascii="Arial" w:hAnsi="Arial" w:cs="Simplified Arabic" w:hint="cs"/>
          <w:sz w:val="26"/>
          <w:szCs w:val="26"/>
          <w:rtl/>
          <w:lang w:bidi="ar-IQ"/>
        </w:rPr>
        <w:t xml:space="preserve"> أيار، مطبعة العاني، بغداد، </w:t>
      </w:r>
      <w:r w:rsidRPr="00C309DD">
        <w:rPr>
          <w:rFonts w:ascii="Arial" w:hAnsi="Arial" w:cs="Simplified Arabic"/>
          <w:sz w:val="26"/>
          <w:szCs w:val="26"/>
          <w:lang w:bidi="ar-IQ"/>
        </w:rPr>
        <w:t>1987</w:t>
      </w:r>
      <w:r w:rsidRPr="00C309DD">
        <w:rPr>
          <w:rFonts w:ascii="Arial" w:hAnsi="Arial" w:cs="Simplified Arabic" w:hint="cs"/>
          <w:sz w:val="26"/>
          <w:szCs w:val="26"/>
          <w:rtl/>
          <w:lang w:bidi="ar-IQ"/>
        </w:rPr>
        <w:t>، ص</w:t>
      </w:r>
      <w:r w:rsidRPr="00C309DD">
        <w:rPr>
          <w:rFonts w:ascii="Arial" w:hAnsi="Arial" w:cs="Simplified Arabic"/>
          <w:sz w:val="26"/>
          <w:szCs w:val="26"/>
          <w:lang w:bidi="ar-IQ"/>
        </w:rPr>
        <w:t>229</w:t>
      </w:r>
      <w:r w:rsidRPr="00C309DD">
        <w:rPr>
          <w:rFonts w:ascii="Arial" w:hAnsi="Arial" w:cs="Simplified Arabic" w:hint="cs"/>
          <w:sz w:val="26"/>
          <w:szCs w:val="26"/>
          <w:rtl/>
          <w:lang w:bidi="ar-IQ"/>
        </w:rPr>
        <w:t>.</w:t>
      </w:r>
    </w:p>
  </w:footnote>
  <w:footnote w:id="21">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xml:space="preserve">) الموسوي، فاضل محسن، الاستخدام الأمثل لتقنية الروابط الصناعية، مجلة المخطط والتنمية، جامعة بغداد، العدد </w:t>
      </w:r>
      <w:r w:rsidRPr="00C309DD">
        <w:rPr>
          <w:rFonts w:ascii="Arial" w:hAnsi="Arial" w:cs="Simplified Arabic"/>
          <w:sz w:val="26"/>
          <w:szCs w:val="26"/>
          <w:lang w:bidi="ar-IQ"/>
        </w:rPr>
        <w:t>9</w:t>
      </w:r>
      <w:r w:rsidRPr="00C309DD">
        <w:rPr>
          <w:rFonts w:ascii="Arial" w:hAnsi="Arial" w:cs="Simplified Arabic" w:hint="cs"/>
          <w:sz w:val="26"/>
          <w:szCs w:val="26"/>
          <w:rtl/>
          <w:lang w:bidi="ar-IQ"/>
        </w:rPr>
        <w:t xml:space="preserve">، </w:t>
      </w:r>
      <w:r w:rsidRPr="00C309DD">
        <w:rPr>
          <w:rFonts w:ascii="Arial" w:hAnsi="Arial" w:cs="Simplified Arabic"/>
          <w:sz w:val="26"/>
          <w:szCs w:val="26"/>
          <w:lang w:bidi="ar-IQ"/>
        </w:rPr>
        <w:t>2000</w:t>
      </w:r>
      <w:r w:rsidRPr="00C309DD">
        <w:rPr>
          <w:rFonts w:ascii="Arial" w:hAnsi="Arial" w:cs="Simplified Arabic" w:hint="cs"/>
          <w:sz w:val="26"/>
          <w:szCs w:val="26"/>
          <w:rtl/>
          <w:lang w:bidi="ar-IQ"/>
        </w:rPr>
        <w:t>، ص</w:t>
      </w:r>
      <w:r w:rsidRPr="00C309DD">
        <w:rPr>
          <w:rFonts w:ascii="Arial" w:hAnsi="Arial" w:cs="Simplified Arabic"/>
          <w:sz w:val="26"/>
          <w:szCs w:val="26"/>
          <w:lang w:bidi="ar-IQ"/>
        </w:rPr>
        <w:t>75</w:t>
      </w:r>
      <w:r w:rsidRPr="00C309DD">
        <w:rPr>
          <w:rFonts w:ascii="Arial" w:hAnsi="Arial" w:cs="Simplified Arabic" w:hint="cs"/>
          <w:sz w:val="26"/>
          <w:szCs w:val="26"/>
          <w:rtl/>
          <w:lang w:bidi="ar-IQ"/>
        </w:rPr>
        <w:t>.</w:t>
      </w:r>
    </w:p>
  </w:footnote>
  <w:footnote w:id="22">
    <w:p w:rsidR="0011713B" w:rsidRPr="00C309DD" w:rsidRDefault="0011713B" w:rsidP="0011713B">
      <w:pPr>
        <w:pStyle w:val="a3"/>
        <w:ind w:left="392" w:hanging="392"/>
        <w:jc w:val="lowKashida"/>
        <w:rPr>
          <w:rFonts w:ascii="Arial" w:hAnsi="Arial" w:cs="Simplified Arabic" w:hint="cs"/>
          <w:sz w:val="26"/>
          <w:szCs w:val="26"/>
          <w:rtl/>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الدراسة الميدانية.</w:t>
      </w:r>
    </w:p>
  </w:footnote>
  <w:footnote w:id="23">
    <w:p w:rsidR="0011713B" w:rsidRPr="00C309DD" w:rsidRDefault="0011713B" w:rsidP="0011713B">
      <w:pPr>
        <w:pStyle w:val="a3"/>
        <w:bidi w:val="0"/>
        <w:ind w:left="392" w:hanging="392"/>
        <w:jc w:val="lowKashida"/>
        <w:rPr>
          <w:rFonts w:ascii="Arial" w:hAnsi="Arial" w:cs="Simplified Arabic"/>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sz w:val="26"/>
          <w:szCs w:val="26"/>
          <w:lang w:bidi="ar-IQ"/>
        </w:rPr>
        <w:t>) Jarrett, H.R., A Geography of Manufacturing, London, 1974, p124.</w:t>
      </w:r>
    </w:p>
  </w:footnote>
  <w:footnote w:id="24">
    <w:p w:rsidR="0011713B" w:rsidRPr="00A23994" w:rsidRDefault="0011713B" w:rsidP="0011713B">
      <w:pPr>
        <w:pStyle w:val="a3"/>
        <w:ind w:left="392" w:hanging="392"/>
        <w:jc w:val="lowKashida"/>
        <w:rPr>
          <w:rFonts w:ascii="Arial" w:hAnsi="Arial" w:cs="Simplified Arabic" w:hint="cs"/>
          <w:sz w:val="26"/>
          <w:szCs w:val="26"/>
          <w:rtl/>
          <w:lang w:bidi="ar-IQ"/>
        </w:rPr>
      </w:pPr>
      <w:r w:rsidRPr="00A23994">
        <w:rPr>
          <w:rFonts w:ascii="Arial" w:hAnsi="Arial" w:cs="Simplified Arabic" w:hint="cs"/>
          <w:sz w:val="26"/>
          <w:szCs w:val="26"/>
          <w:rtl/>
          <w:lang w:bidi="ar-IQ"/>
        </w:rPr>
        <w:t>(</w:t>
      </w:r>
      <w:r w:rsidRPr="00A23994">
        <w:rPr>
          <w:rFonts w:ascii="Arial" w:hAnsi="Arial" w:cs="Simplified Arabic"/>
          <w:sz w:val="26"/>
          <w:szCs w:val="26"/>
          <w:rtl/>
          <w:lang w:bidi="ar-IQ"/>
        </w:rPr>
        <w:t>*</w:t>
      </w:r>
      <w:r w:rsidRPr="00A23994">
        <w:rPr>
          <w:rFonts w:ascii="Arial" w:hAnsi="Arial" w:cs="Simplified Arabic" w:hint="cs"/>
          <w:sz w:val="26"/>
          <w:szCs w:val="26"/>
          <w:rtl/>
          <w:lang w:bidi="ar-IQ"/>
        </w:rPr>
        <w:t>)</w:t>
      </w:r>
      <w:r>
        <w:rPr>
          <w:rFonts w:ascii="Arial" w:hAnsi="Arial" w:cs="Simplified Arabic" w:hint="cs"/>
          <w:sz w:val="26"/>
          <w:szCs w:val="26"/>
          <w:rtl/>
          <w:lang w:bidi="ar-IQ"/>
        </w:rPr>
        <w:t xml:space="preserve"> المواد الكيميائية المضافة هي:</w:t>
      </w:r>
      <w:r w:rsidRPr="00A23994">
        <w:rPr>
          <w:rFonts w:ascii="Arial" w:hAnsi="Arial" w:cs="Simplified Arabic" w:hint="cs"/>
          <w:sz w:val="26"/>
          <w:szCs w:val="26"/>
          <w:rtl/>
          <w:lang w:bidi="ar-IQ"/>
        </w:rPr>
        <w:t xml:space="preserve"> </w:t>
      </w:r>
      <w:r>
        <w:rPr>
          <w:rFonts w:ascii="Arial" w:hAnsi="Arial" w:cs="Simplified Arabic" w:hint="cs"/>
          <w:sz w:val="26"/>
          <w:szCs w:val="26"/>
          <w:rtl/>
          <w:lang w:bidi="ar-IQ"/>
        </w:rPr>
        <w:t xml:space="preserve">المعادل = </w:t>
      </w:r>
      <w:r>
        <w:rPr>
          <w:rFonts w:ascii="Arial" w:hAnsi="Arial" w:cs="Simplified Arabic"/>
          <w:sz w:val="26"/>
          <w:szCs w:val="26"/>
          <w:lang w:bidi="ar-IQ"/>
        </w:rPr>
        <w:t>7.2</w:t>
      </w:r>
      <w:r>
        <w:rPr>
          <w:rFonts w:ascii="Arial" w:hAnsi="Arial" w:cs="Simplified Arabic" w:hint="cs"/>
          <w:sz w:val="26"/>
          <w:szCs w:val="26"/>
          <w:rtl/>
          <w:lang w:bidi="ar-IQ"/>
        </w:rPr>
        <w:t xml:space="preserve">، الكالسيوم = </w:t>
      </w:r>
      <w:r>
        <w:rPr>
          <w:rFonts w:ascii="Arial" w:hAnsi="Arial" w:cs="Simplified Arabic"/>
          <w:sz w:val="26"/>
          <w:szCs w:val="26"/>
          <w:lang w:bidi="ar-IQ"/>
        </w:rPr>
        <w:t>24.2</w:t>
      </w:r>
      <w:r>
        <w:rPr>
          <w:rFonts w:ascii="Arial" w:hAnsi="Arial" w:cs="Simplified Arabic" w:hint="cs"/>
          <w:sz w:val="26"/>
          <w:szCs w:val="26"/>
          <w:rtl/>
          <w:lang w:bidi="ar-IQ"/>
        </w:rPr>
        <w:t xml:space="preserve">، النترات = </w:t>
      </w:r>
      <w:r>
        <w:rPr>
          <w:rFonts w:ascii="Arial" w:hAnsi="Arial" w:cs="Simplified Arabic"/>
          <w:sz w:val="26"/>
          <w:szCs w:val="26"/>
          <w:lang w:bidi="ar-IQ"/>
        </w:rPr>
        <w:t>0.5</w:t>
      </w:r>
      <w:r>
        <w:rPr>
          <w:rFonts w:ascii="Arial" w:hAnsi="Arial" w:cs="Simplified Arabic" w:hint="cs"/>
          <w:sz w:val="26"/>
          <w:szCs w:val="26"/>
          <w:rtl/>
          <w:lang w:bidi="ar-IQ"/>
        </w:rPr>
        <w:t xml:space="preserve">، </w:t>
      </w:r>
      <w:r>
        <w:rPr>
          <w:rFonts w:ascii="Arial" w:hAnsi="Arial" w:cs="Simplified Arabic"/>
          <w:sz w:val="26"/>
          <w:szCs w:val="26"/>
          <w:rtl/>
          <w:lang w:bidi="ar-IQ"/>
        </w:rPr>
        <w:br/>
      </w:r>
      <w:r>
        <w:rPr>
          <w:rFonts w:ascii="Arial" w:hAnsi="Arial" w:cs="Simplified Arabic" w:hint="cs"/>
          <w:sz w:val="26"/>
          <w:szCs w:val="26"/>
          <w:rtl/>
          <w:lang w:bidi="ar-IQ"/>
        </w:rPr>
        <w:t xml:space="preserve">الكلور = </w:t>
      </w:r>
      <w:r>
        <w:rPr>
          <w:rFonts w:ascii="Arial" w:hAnsi="Arial" w:cs="Simplified Arabic"/>
          <w:sz w:val="26"/>
          <w:szCs w:val="26"/>
          <w:lang w:bidi="ar-IQ"/>
        </w:rPr>
        <w:t>11.5</w:t>
      </w:r>
      <w:r>
        <w:rPr>
          <w:rFonts w:ascii="Arial" w:hAnsi="Arial" w:cs="Simplified Arabic" w:hint="cs"/>
          <w:sz w:val="26"/>
          <w:szCs w:val="26"/>
          <w:rtl/>
          <w:lang w:bidi="ar-IQ"/>
        </w:rPr>
        <w:t xml:space="preserve">، الفلور = </w:t>
      </w:r>
      <w:r>
        <w:rPr>
          <w:rFonts w:ascii="Arial" w:hAnsi="Arial" w:cs="Simplified Arabic"/>
          <w:sz w:val="26"/>
          <w:szCs w:val="26"/>
          <w:lang w:bidi="ar-IQ"/>
        </w:rPr>
        <w:t>0.03</w:t>
      </w:r>
      <w:r>
        <w:rPr>
          <w:rFonts w:ascii="Arial" w:hAnsi="Arial" w:cs="Simplified Arabic" w:hint="cs"/>
          <w:sz w:val="26"/>
          <w:szCs w:val="26"/>
          <w:rtl/>
          <w:lang w:bidi="ar-IQ"/>
        </w:rPr>
        <w:t xml:space="preserve">، المغنيسيوم = </w:t>
      </w:r>
      <w:r>
        <w:rPr>
          <w:rFonts w:ascii="Arial" w:hAnsi="Arial" w:cs="Simplified Arabic"/>
          <w:sz w:val="26"/>
          <w:szCs w:val="26"/>
          <w:lang w:bidi="ar-IQ"/>
        </w:rPr>
        <w:t>4.4</w:t>
      </w:r>
      <w:r>
        <w:rPr>
          <w:rFonts w:ascii="Arial" w:hAnsi="Arial" w:cs="Simplified Arabic" w:hint="cs"/>
          <w:sz w:val="26"/>
          <w:szCs w:val="26"/>
          <w:rtl/>
          <w:lang w:bidi="ar-IQ"/>
        </w:rPr>
        <w:t xml:space="preserve">، سولفات = </w:t>
      </w:r>
      <w:r>
        <w:rPr>
          <w:rFonts w:ascii="Arial" w:hAnsi="Arial" w:cs="Simplified Arabic"/>
          <w:sz w:val="26"/>
          <w:szCs w:val="26"/>
          <w:lang w:bidi="ar-IQ"/>
        </w:rPr>
        <w:t>16.8</w:t>
      </w:r>
      <w:r>
        <w:rPr>
          <w:rFonts w:ascii="Arial" w:hAnsi="Arial" w:cs="Simplified Arabic" w:hint="cs"/>
          <w:sz w:val="26"/>
          <w:szCs w:val="26"/>
          <w:rtl/>
          <w:lang w:bidi="ar-IQ"/>
        </w:rPr>
        <w:t>.</w:t>
      </w:r>
    </w:p>
  </w:footnote>
  <w:footnote w:id="25">
    <w:p w:rsidR="0011713B" w:rsidRPr="00C309DD" w:rsidRDefault="0011713B" w:rsidP="0011713B">
      <w:pPr>
        <w:pStyle w:val="a3"/>
        <w:ind w:left="392" w:hanging="392"/>
        <w:jc w:val="lowKashida"/>
        <w:rPr>
          <w:rFonts w:ascii="Arial" w:hAnsi="Arial" w:cs="Simplified Arabic" w:hint="cs"/>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الدراسة الميدانية.</w:t>
      </w:r>
    </w:p>
  </w:footnote>
  <w:footnote w:id="26">
    <w:p w:rsidR="0011713B" w:rsidRPr="00C309DD" w:rsidRDefault="0011713B" w:rsidP="0011713B">
      <w:pPr>
        <w:pStyle w:val="a3"/>
        <w:ind w:left="392" w:hanging="392"/>
        <w:jc w:val="lowKashida"/>
        <w:rPr>
          <w:rFonts w:ascii="Arial" w:hAnsi="Arial" w:cs="Simplified Arabic" w:hint="cs"/>
          <w:sz w:val="26"/>
          <w:szCs w:val="26"/>
          <w:lang w:bidi="ar-IQ"/>
        </w:rPr>
      </w:pPr>
      <w:r w:rsidRPr="00C309DD">
        <w:rPr>
          <w:rFonts w:ascii="Arial" w:hAnsi="Arial" w:cs="Simplified Arabic" w:hint="cs"/>
          <w:sz w:val="26"/>
          <w:szCs w:val="26"/>
          <w:rtl/>
          <w:lang w:bidi="ar-IQ"/>
        </w:rPr>
        <w:t>(</w:t>
      </w:r>
      <w:r w:rsidRPr="00C309DD">
        <w:rPr>
          <w:rFonts w:ascii="Arial" w:hAnsi="Arial" w:cs="Simplified Arabic"/>
          <w:sz w:val="26"/>
          <w:szCs w:val="26"/>
          <w:lang w:bidi="ar-IQ"/>
        </w:rPr>
        <w:footnoteRef/>
      </w:r>
      <w:r w:rsidRPr="00C309DD">
        <w:rPr>
          <w:rFonts w:ascii="Arial" w:hAnsi="Arial" w:cs="Simplified Arabic" w:hint="cs"/>
          <w:sz w:val="26"/>
          <w:szCs w:val="26"/>
          <w:rtl/>
          <w:lang w:bidi="ar-IQ"/>
        </w:rPr>
        <w:t>) الدراسة الميدانية.</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B1D9C"/>
    <w:multiLevelType w:val="hybridMultilevel"/>
    <w:tmpl w:val="349805CA"/>
    <w:lvl w:ilvl="0" w:tplc="3F5622CC">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BB01EBB"/>
    <w:multiLevelType w:val="hybridMultilevel"/>
    <w:tmpl w:val="112ACB80"/>
    <w:lvl w:ilvl="0" w:tplc="5BBEEA1E">
      <w:start w:val="1"/>
      <w:numFmt w:val="decimal"/>
      <w:lvlText w:val="%1."/>
      <w:lvlJc w:val="left"/>
      <w:pPr>
        <w:tabs>
          <w:tab w:val="num" w:pos="1815"/>
        </w:tabs>
        <w:ind w:left="1815" w:hanging="10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70A4B87"/>
    <w:multiLevelType w:val="hybridMultilevel"/>
    <w:tmpl w:val="43C081AC"/>
    <w:lvl w:ilvl="0" w:tplc="64D22C3C">
      <w:start w:val="1"/>
      <w:numFmt w:val="decimal"/>
      <w:lvlText w:val="%1."/>
      <w:lvlJc w:val="left"/>
      <w:pPr>
        <w:tabs>
          <w:tab w:val="num" w:pos="1815"/>
        </w:tabs>
        <w:ind w:left="1815" w:hanging="10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41940C34"/>
    <w:multiLevelType w:val="hybridMultilevel"/>
    <w:tmpl w:val="BA865660"/>
    <w:lvl w:ilvl="0" w:tplc="3DF09F46">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498B2D9E"/>
    <w:multiLevelType w:val="hybridMultilevel"/>
    <w:tmpl w:val="977852B2"/>
    <w:lvl w:ilvl="0" w:tplc="F66EA1D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E121854"/>
    <w:multiLevelType w:val="hybridMultilevel"/>
    <w:tmpl w:val="45BA456E"/>
    <w:lvl w:ilvl="0" w:tplc="57248266">
      <w:start w:val="1"/>
      <w:numFmt w:val="decimal"/>
      <w:lvlText w:val="%1."/>
      <w:lvlJc w:val="left"/>
      <w:pPr>
        <w:tabs>
          <w:tab w:val="num" w:pos="1815"/>
        </w:tabs>
        <w:ind w:left="1815" w:hanging="1095"/>
      </w:pPr>
      <w:rPr>
        <w:rFonts w:hint="default"/>
      </w:rPr>
    </w:lvl>
    <w:lvl w:ilvl="1" w:tplc="EB523BFE">
      <w:numFmt w:val="bullet"/>
      <w:lvlText w:val="-"/>
      <w:lvlJc w:val="left"/>
      <w:pPr>
        <w:tabs>
          <w:tab w:val="num" w:pos="1800"/>
        </w:tabs>
        <w:ind w:left="1800" w:hanging="360"/>
      </w:pPr>
      <w:rPr>
        <w:rFonts w:ascii="Times New Roman" w:eastAsia="Times New Roman" w:hAnsi="Times New Roman" w:cs="Simplified Arabic"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68EF6415"/>
    <w:multiLevelType w:val="hybridMultilevel"/>
    <w:tmpl w:val="1B0AA53A"/>
    <w:lvl w:ilvl="0" w:tplc="18B658AC">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1713B"/>
    <w:rsid w:val="0011713B"/>
    <w:rsid w:val="001F53B6"/>
    <w:rsid w:val="00495AC8"/>
    <w:rsid w:val="00683728"/>
    <w:rsid w:val="00752012"/>
    <w:rsid w:val="00AB2B66"/>
    <w:rsid w:val="00FA5717"/>
    <w:rsid w:val="00FC7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3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11713B"/>
    <w:rPr>
      <w:sz w:val="20"/>
      <w:szCs w:val="20"/>
    </w:rPr>
  </w:style>
  <w:style w:type="character" w:customStyle="1" w:styleId="Char">
    <w:name w:val="نص حاشية سفلية Char"/>
    <w:basedOn w:val="a0"/>
    <w:link w:val="a3"/>
    <w:semiHidden/>
    <w:rsid w:val="0011713B"/>
    <w:rPr>
      <w:rFonts w:ascii="Times New Roman" w:eastAsia="Times New Roman" w:hAnsi="Times New Roman" w:cs="Times New Roman"/>
      <w:sz w:val="20"/>
      <w:szCs w:val="20"/>
    </w:rPr>
  </w:style>
  <w:style w:type="character" w:styleId="a4">
    <w:name w:val="footnote reference"/>
    <w:basedOn w:val="a0"/>
    <w:semiHidden/>
    <w:rsid w:val="0011713B"/>
    <w:rPr>
      <w:vertAlign w:val="superscript"/>
    </w:rPr>
  </w:style>
  <w:style w:type="paragraph" w:styleId="a5">
    <w:name w:val="endnote text"/>
    <w:basedOn w:val="a"/>
    <w:link w:val="Char0"/>
    <w:uiPriority w:val="99"/>
    <w:semiHidden/>
    <w:unhideWhenUsed/>
    <w:rsid w:val="00AB2B66"/>
    <w:rPr>
      <w:sz w:val="20"/>
      <w:szCs w:val="20"/>
    </w:rPr>
  </w:style>
  <w:style w:type="character" w:customStyle="1" w:styleId="Char0">
    <w:name w:val="نص تعليق ختامي Char"/>
    <w:basedOn w:val="a0"/>
    <w:link w:val="a5"/>
    <w:uiPriority w:val="99"/>
    <w:semiHidden/>
    <w:rsid w:val="00AB2B66"/>
    <w:rPr>
      <w:rFonts w:ascii="Times New Roman" w:eastAsia="Times New Roman" w:hAnsi="Times New Roman" w:cs="Times New Roman"/>
      <w:sz w:val="20"/>
      <w:szCs w:val="20"/>
    </w:rPr>
  </w:style>
  <w:style w:type="character" w:styleId="a6">
    <w:name w:val="endnote reference"/>
    <w:basedOn w:val="a0"/>
    <w:uiPriority w:val="99"/>
    <w:semiHidden/>
    <w:unhideWhenUsed/>
    <w:rsid w:val="00AB2B6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4754-0CC7-4576-B667-234826D8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3208</Words>
  <Characters>18289</Characters>
  <Application>Microsoft Office Word</Application>
  <DocSecurity>0</DocSecurity>
  <Lines>152</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Dr.hasan</dc:creator>
  <cp:lastModifiedBy>Dr.hasan</cp:lastModifiedBy>
  <cp:revision>1</cp:revision>
  <dcterms:created xsi:type="dcterms:W3CDTF">2013-02-26T06:26:00Z</dcterms:created>
  <dcterms:modified xsi:type="dcterms:W3CDTF">2013-02-26T07:04:00Z</dcterms:modified>
</cp:coreProperties>
</file>